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3BAC" w14:textId="77777777" w:rsidR="00241FCA" w:rsidRPr="00FF4FD5" w:rsidRDefault="00241FCA" w:rsidP="00FF4FD5">
      <w:pPr>
        <w:autoSpaceDE w:val="0"/>
        <w:spacing w:after="0"/>
        <w:jc w:val="right"/>
        <w:rPr>
          <w:b/>
          <w:sz w:val="20"/>
          <w:szCs w:val="20"/>
        </w:rPr>
      </w:pPr>
      <w:r w:rsidRPr="00FF4FD5">
        <w:rPr>
          <w:b/>
          <w:sz w:val="20"/>
          <w:szCs w:val="20"/>
        </w:rPr>
        <w:t>Załącznik nr 1 – Formularz oferty</w:t>
      </w:r>
    </w:p>
    <w:p w14:paraId="7CA65710" w14:textId="77777777" w:rsidR="00FF4FD5" w:rsidRPr="00FF4FD5" w:rsidRDefault="00FF4FD5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Nazwa i adres Wykonawcy </w:t>
      </w:r>
    </w:p>
    <w:p w14:paraId="16FF256E" w14:textId="57F8BE38" w:rsidR="00241FCA" w:rsidRPr="00FF4FD5" w:rsidRDefault="00FF4FD5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>lub</w:t>
      </w:r>
      <w:r w:rsidR="00241FCA" w:rsidRPr="00FF4FD5">
        <w:rPr>
          <w:sz w:val="20"/>
          <w:szCs w:val="20"/>
        </w:rPr>
        <w:t xml:space="preserve"> pieczątka</w:t>
      </w:r>
      <w:r w:rsidRPr="00FF4FD5">
        <w:rPr>
          <w:sz w:val="20"/>
          <w:szCs w:val="20"/>
        </w:rPr>
        <w:t xml:space="preserve"> firmowa</w:t>
      </w:r>
      <w:r w:rsidR="00241FCA" w:rsidRPr="00FF4FD5">
        <w:rPr>
          <w:sz w:val="20"/>
          <w:szCs w:val="20"/>
        </w:rPr>
        <w:t>:</w:t>
      </w:r>
      <w:r w:rsidR="00241FCA" w:rsidRPr="00FF4FD5">
        <w:rPr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241FCA" w:rsidRPr="00FF4FD5" w14:paraId="2703EABB" w14:textId="77777777" w:rsidTr="00EB325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AED2" w14:textId="77777777" w:rsidR="00241FCA" w:rsidRPr="00FF4FD5" w:rsidRDefault="00241FCA" w:rsidP="00FF4FD5">
            <w:pPr>
              <w:pStyle w:val="Stopka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7EA187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079FD2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8B04B9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40E0FB" w14:textId="77777777" w:rsidR="00241FCA" w:rsidRPr="00FF4FD5" w:rsidRDefault="00241FCA" w:rsidP="00FF4FD5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677460" w14:textId="7FB6757A" w:rsidR="00FF4FD5" w:rsidRPr="00FF4FD5" w:rsidRDefault="00241FCA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Pr="00FF4FD5">
        <w:rPr>
          <w:rFonts w:ascii="Calibri" w:hAnsi="Calibri" w:cs="Calibri"/>
          <w:sz w:val="20"/>
          <w:szCs w:val="20"/>
        </w:rPr>
        <w:tab/>
      </w:r>
      <w:r w:rsidR="00FF4FD5" w:rsidRPr="00FF4FD5">
        <w:rPr>
          <w:rFonts w:ascii="Calibri" w:hAnsi="Calibri" w:cs="Calibri"/>
          <w:sz w:val="20"/>
          <w:szCs w:val="20"/>
          <w:lang w:val="en-US"/>
        </w:rPr>
        <w:t>…………………………………. dn. ………………………………….</w:t>
      </w:r>
    </w:p>
    <w:p w14:paraId="56E876BE" w14:textId="77777777" w:rsidR="00FF4FD5" w:rsidRPr="00FF4FD5" w:rsidRDefault="00FF4FD5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  <w:lang w:val="en-US"/>
        </w:rPr>
        <w:t>NIP __________________________</w:t>
      </w:r>
    </w:p>
    <w:p w14:paraId="2F203835" w14:textId="77777777" w:rsidR="00FF4FD5" w:rsidRPr="00FF4FD5" w:rsidRDefault="00FF4FD5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  <w:lang w:val="en-US"/>
        </w:rPr>
        <w:t xml:space="preserve">REGON _______________________ </w:t>
      </w:r>
    </w:p>
    <w:p w14:paraId="0219134A" w14:textId="77777777" w:rsidR="00FF4FD5" w:rsidRPr="00FF4FD5" w:rsidRDefault="00FF4FD5" w:rsidP="00FF4FD5">
      <w:pPr>
        <w:pStyle w:val="Stopka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4FD5">
        <w:rPr>
          <w:rFonts w:ascii="Calibri" w:hAnsi="Calibri" w:cs="Calibri"/>
          <w:sz w:val="20"/>
          <w:szCs w:val="20"/>
          <w:lang w:val="en-US"/>
        </w:rPr>
        <w:t>e-mail: _______________________</w:t>
      </w:r>
    </w:p>
    <w:p w14:paraId="4F90270C" w14:textId="17059CAE" w:rsidR="00241FCA" w:rsidRPr="00FF4FD5" w:rsidRDefault="00241FCA" w:rsidP="00FF4FD5">
      <w:pPr>
        <w:pStyle w:val="Stopka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836D8B0" w14:textId="77777777" w:rsidR="00241FCA" w:rsidRPr="00FF4FD5" w:rsidRDefault="00241FCA" w:rsidP="00FF4FD5">
      <w:pPr>
        <w:pStyle w:val="Stopka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F4FD5">
        <w:rPr>
          <w:rFonts w:ascii="Calibri" w:hAnsi="Calibri" w:cs="Calibri"/>
          <w:b/>
          <w:bCs/>
          <w:sz w:val="20"/>
          <w:szCs w:val="20"/>
        </w:rPr>
        <w:t>Formularz oferty</w:t>
      </w:r>
    </w:p>
    <w:p w14:paraId="48DFD1FC" w14:textId="77777777" w:rsidR="00241FCA" w:rsidRPr="00FF4FD5" w:rsidRDefault="00241FCA" w:rsidP="00FF4FD5">
      <w:pPr>
        <w:pStyle w:val="Bezodstpw"/>
        <w:spacing w:line="276" w:lineRule="auto"/>
        <w:jc w:val="both"/>
        <w:rPr>
          <w:sz w:val="20"/>
          <w:szCs w:val="20"/>
        </w:rPr>
      </w:pPr>
    </w:p>
    <w:p w14:paraId="3054211B" w14:textId="77777777" w:rsidR="00FF4FD5" w:rsidRDefault="00241FCA" w:rsidP="00FF4FD5">
      <w:pPr>
        <w:pStyle w:val="Bezodstpw"/>
        <w:spacing w:line="276" w:lineRule="auto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W odpowiedzi na zapytanie ofertowe na: </w:t>
      </w:r>
    </w:p>
    <w:p w14:paraId="2024C6CE" w14:textId="77777777" w:rsidR="00FF4FD5" w:rsidRDefault="00FF4FD5" w:rsidP="00FF4FD5">
      <w:pPr>
        <w:pStyle w:val="Bezodstpw"/>
        <w:spacing w:line="276" w:lineRule="auto"/>
        <w:jc w:val="both"/>
        <w:rPr>
          <w:sz w:val="20"/>
          <w:szCs w:val="20"/>
        </w:rPr>
      </w:pPr>
    </w:p>
    <w:p w14:paraId="055937DE" w14:textId="3DEB9AD6" w:rsidR="00241FCA" w:rsidRDefault="00FF4FD5" w:rsidP="00FF4FD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techniczną</w:t>
      </w:r>
      <w:r w:rsidRPr="00302D94">
        <w:rPr>
          <w:rFonts w:asciiTheme="minorHAnsi" w:hAnsiTheme="minorHAnsi" w:cstheme="minorHAnsi"/>
          <w:b/>
          <w:sz w:val="20"/>
          <w:szCs w:val="20"/>
        </w:rPr>
        <w:t xml:space="preserve"> organizacj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302D94">
        <w:rPr>
          <w:rFonts w:asciiTheme="minorHAnsi" w:hAnsiTheme="minorHAnsi" w:cstheme="minorHAnsi"/>
          <w:b/>
          <w:sz w:val="20"/>
          <w:szCs w:val="20"/>
        </w:rPr>
        <w:t xml:space="preserve"> dziesiątej edycji </w:t>
      </w:r>
      <w:r>
        <w:rPr>
          <w:rFonts w:asciiTheme="minorHAnsi" w:hAnsiTheme="minorHAnsi" w:cstheme="minorHAnsi"/>
          <w:b/>
          <w:sz w:val="20"/>
          <w:szCs w:val="20"/>
        </w:rPr>
        <w:t>konferencji</w:t>
      </w:r>
      <w:r w:rsidRPr="00302D94">
        <w:rPr>
          <w:rFonts w:asciiTheme="minorHAnsi" w:hAnsiTheme="minorHAnsi" w:cstheme="minorHAnsi"/>
          <w:b/>
          <w:sz w:val="20"/>
          <w:szCs w:val="20"/>
        </w:rPr>
        <w:t xml:space="preserve"> pn. Digital Dragons 2022, która odbędzie się w dniach 16-17 maja 2022 r. dla Krakowskiego Parku Technologicznego Sp. z o.o.</w:t>
      </w:r>
    </w:p>
    <w:p w14:paraId="129FE0F5" w14:textId="77777777" w:rsidR="00FF4FD5" w:rsidRPr="00FF4FD5" w:rsidRDefault="00FF4FD5" w:rsidP="00FF4FD5">
      <w:pPr>
        <w:pStyle w:val="Bezodstpw"/>
        <w:spacing w:line="276" w:lineRule="auto"/>
        <w:jc w:val="both"/>
        <w:rPr>
          <w:sz w:val="20"/>
          <w:szCs w:val="20"/>
        </w:rPr>
      </w:pPr>
    </w:p>
    <w:p w14:paraId="4AC0F5AC" w14:textId="5A435313" w:rsidR="00241FCA" w:rsidRDefault="00241FCA" w:rsidP="00FF4FD5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eastAsia="Verdana"/>
          <w:sz w:val="20"/>
          <w:szCs w:val="20"/>
        </w:rPr>
      </w:pPr>
      <w:r w:rsidRPr="00FF4FD5">
        <w:rPr>
          <w:rFonts w:eastAsia="Verdana"/>
          <w:sz w:val="20"/>
          <w:szCs w:val="20"/>
        </w:rPr>
        <w:t>Składam(y) ofertę na wykonanie całego przedmiotu zamówienia w zakresie określonym w </w:t>
      </w:r>
      <w:r w:rsidR="00FF4FD5">
        <w:rPr>
          <w:rFonts w:eastAsia="Verdana"/>
          <w:sz w:val="20"/>
          <w:szCs w:val="20"/>
        </w:rPr>
        <w:t xml:space="preserve">przedmiotowym </w:t>
      </w:r>
      <w:r w:rsidRPr="00FF4FD5">
        <w:rPr>
          <w:rFonts w:eastAsia="Verdana"/>
          <w:sz w:val="20"/>
          <w:szCs w:val="20"/>
        </w:rPr>
        <w:t xml:space="preserve">zapytaniu ofertowym </w:t>
      </w:r>
      <w:r w:rsidR="00652F5E" w:rsidRPr="00FF4FD5">
        <w:rPr>
          <w:rFonts w:eastAsia="Verdana"/>
          <w:color w:val="FF0000"/>
          <w:sz w:val="20"/>
          <w:szCs w:val="20"/>
        </w:rPr>
        <w:t>(z wyłączeniem pkt 2)</w:t>
      </w:r>
      <w:r w:rsidRPr="00FF4FD5">
        <w:rPr>
          <w:rFonts w:eastAsia="Verdana"/>
          <w:sz w:val="20"/>
          <w:szCs w:val="20"/>
        </w:rPr>
        <w:t>:</w:t>
      </w:r>
    </w:p>
    <w:p w14:paraId="63D6D53E" w14:textId="77777777" w:rsidR="00FF4FD5" w:rsidRPr="00FF4FD5" w:rsidRDefault="00FF4FD5" w:rsidP="00FF4FD5">
      <w:pPr>
        <w:autoSpaceDE w:val="0"/>
        <w:spacing w:after="0"/>
        <w:ind w:left="284"/>
        <w:jc w:val="both"/>
        <w:rPr>
          <w:rFonts w:eastAsia="Verdana"/>
          <w:sz w:val="20"/>
          <w:szCs w:val="20"/>
        </w:rPr>
      </w:pPr>
    </w:p>
    <w:p w14:paraId="679D9FE6" w14:textId="77777777" w:rsidR="00241FCA" w:rsidRPr="00FF4FD5" w:rsidRDefault="00241FCA" w:rsidP="00FF4FD5">
      <w:pPr>
        <w:spacing w:after="0"/>
        <w:ind w:left="426" w:hanging="142"/>
        <w:jc w:val="both"/>
        <w:rPr>
          <w:b/>
          <w:bCs/>
          <w:sz w:val="20"/>
          <w:szCs w:val="20"/>
        </w:rPr>
      </w:pPr>
      <w:r w:rsidRPr="00FF4FD5">
        <w:rPr>
          <w:b/>
          <w:bCs/>
          <w:sz w:val="20"/>
          <w:szCs w:val="20"/>
        </w:rPr>
        <w:t xml:space="preserve">Cena netto: …………………… </w:t>
      </w:r>
      <w:r w:rsidRPr="00FF4FD5">
        <w:rPr>
          <w:b/>
          <w:bCs/>
          <w:sz w:val="20"/>
          <w:szCs w:val="20"/>
        </w:rPr>
        <w:tab/>
        <w:t xml:space="preserve">słownie: ……………………………………………… </w:t>
      </w:r>
    </w:p>
    <w:p w14:paraId="2EDFF66B" w14:textId="25AFB3ED" w:rsidR="00241FCA" w:rsidRDefault="00241FCA" w:rsidP="00FF4FD5">
      <w:pPr>
        <w:spacing w:after="0"/>
        <w:ind w:left="426" w:hanging="142"/>
        <w:jc w:val="both"/>
        <w:rPr>
          <w:b/>
          <w:bCs/>
          <w:sz w:val="20"/>
          <w:szCs w:val="20"/>
        </w:rPr>
      </w:pPr>
      <w:r w:rsidRPr="00FF4FD5">
        <w:rPr>
          <w:b/>
          <w:bCs/>
          <w:sz w:val="20"/>
          <w:szCs w:val="20"/>
        </w:rPr>
        <w:t>Cena brutto: …………………</w:t>
      </w:r>
      <w:r w:rsidRPr="00FF4FD5">
        <w:rPr>
          <w:b/>
          <w:bCs/>
          <w:sz w:val="20"/>
          <w:szCs w:val="20"/>
        </w:rPr>
        <w:tab/>
        <w:t>słownie: ………………………………………………</w:t>
      </w:r>
    </w:p>
    <w:p w14:paraId="609646AA" w14:textId="77777777" w:rsidR="00FF4FD5" w:rsidRPr="00FF4FD5" w:rsidRDefault="00FF4FD5" w:rsidP="00FF4FD5">
      <w:pPr>
        <w:spacing w:after="0"/>
        <w:ind w:left="426" w:hanging="142"/>
        <w:jc w:val="both"/>
        <w:rPr>
          <w:b/>
          <w:bCs/>
          <w:sz w:val="20"/>
          <w:szCs w:val="20"/>
        </w:rPr>
      </w:pPr>
    </w:p>
    <w:p w14:paraId="60FD30AC" w14:textId="7D5C4B79" w:rsidR="00241FCA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sz w:val="20"/>
          <w:szCs w:val="20"/>
        </w:rPr>
      </w:pPr>
      <w:r w:rsidRPr="00FF4FD5">
        <w:rPr>
          <w:sz w:val="20"/>
          <w:szCs w:val="20"/>
        </w:rPr>
        <w:t>Cena za wykonanie, transport, montaż, utrzymanie i demontaż</w:t>
      </w:r>
      <w:r w:rsidR="00FF4FD5">
        <w:rPr>
          <w:sz w:val="20"/>
          <w:szCs w:val="20"/>
        </w:rPr>
        <w:t xml:space="preserve"> stoisk wystawienniczych</w:t>
      </w:r>
      <w:r w:rsidRPr="00FF4FD5">
        <w:rPr>
          <w:sz w:val="20"/>
          <w:szCs w:val="20"/>
        </w:rPr>
        <w:t>:</w:t>
      </w:r>
    </w:p>
    <w:p w14:paraId="2A87F79E" w14:textId="77777777" w:rsidR="00FF4FD5" w:rsidRPr="00FF4FD5" w:rsidRDefault="00FF4FD5" w:rsidP="00FF4FD5">
      <w:pPr>
        <w:autoSpaceDE w:val="0"/>
        <w:spacing w:after="0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99"/>
        <w:gridCol w:w="1868"/>
        <w:gridCol w:w="1929"/>
        <w:gridCol w:w="1620"/>
        <w:gridCol w:w="1620"/>
      </w:tblGrid>
      <w:tr w:rsidR="00241FCA" w:rsidRPr="00FF4FD5" w14:paraId="2B6E3431" w14:textId="77777777" w:rsidTr="00EB325F">
        <w:trPr>
          <w:trHeight w:val="283"/>
        </w:trPr>
        <w:tc>
          <w:tcPr>
            <w:tcW w:w="1599" w:type="dxa"/>
            <w:vMerge w:val="restart"/>
          </w:tcPr>
          <w:p w14:paraId="6C413376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Rodzaj stoiska</w:t>
            </w:r>
          </w:p>
        </w:tc>
        <w:tc>
          <w:tcPr>
            <w:tcW w:w="3797" w:type="dxa"/>
            <w:gridSpan w:val="2"/>
          </w:tcPr>
          <w:p w14:paraId="1C60352C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Cena nowego stoiska</w:t>
            </w:r>
          </w:p>
        </w:tc>
        <w:tc>
          <w:tcPr>
            <w:tcW w:w="3240" w:type="dxa"/>
            <w:gridSpan w:val="2"/>
          </w:tcPr>
          <w:p w14:paraId="31E4A3D7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Cena stoiska bez stelaża</w:t>
            </w:r>
          </w:p>
        </w:tc>
      </w:tr>
      <w:tr w:rsidR="00241FCA" w:rsidRPr="00FF4FD5" w14:paraId="1522DD19" w14:textId="77777777" w:rsidTr="00EB325F">
        <w:trPr>
          <w:trHeight w:val="283"/>
        </w:trPr>
        <w:tc>
          <w:tcPr>
            <w:tcW w:w="1599" w:type="dxa"/>
            <w:vMerge/>
          </w:tcPr>
          <w:p w14:paraId="3DD50169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868" w:type="dxa"/>
          </w:tcPr>
          <w:p w14:paraId="2FA3E92B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Cena netto</w:t>
            </w:r>
          </w:p>
        </w:tc>
        <w:tc>
          <w:tcPr>
            <w:tcW w:w="1929" w:type="dxa"/>
          </w:tcPr>
          <w:p w14:paraId="3E34F029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Cena brutto</w:t>
            </w:r>
          </w:p>
        </w:tc>
        <w:tc>
          <w:tcPr>
            <w:tcW w:w="1620" w:type="dxa"/>
          </w:tcPr>
          <w:p w14:paraId="0FEE310F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Cena netto</w:t>
            </w:r>
          </w:p>
        </w:tc>
        <w:tc>
          <w:tcPr>
            <w:tcW w:w="1620" w:type="dxa"/>
          </w:tcPr>
          <w:p w14:paraId="3FDCCFF6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Cena brutto</w:t>
            </w:r>
          </w:p>
        </w:tc>
      </w:tr>
      <w:tr w:rsidR="00241FCA" w:rsidRPr="00FF4FD5" w14:paraId="67793CCB" w14:textId="77777777" w:rsidTr="00FF4FD5">
        <w:trPr>
          <w:trHeight w:val="292"/>
        </w:trPr>
        <w:tc>
          <w:tcPr>
            <w:tcW w:w="1599" w:type="dxa"/>
          </w:tcPr>
          <w:p w14:paraId="7588BB8E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Main</w:t>
            </w:r>
          </w:p>
        </w:tc>
        <w:tc>
          <w:tcPr>
            <w:tcW w:w="1868" w:type="dxa"/>
          </w:tcPr>
          <w:p w14:paraId="19902EA0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929" w:type="dxa"/>
          </w:tcPr>
          <w:p w14:paraId="4B59634D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3F435D23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1658CB3A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</w:tr>
      <w:tr w:rsidR="00241FCA" w:rsidRPr="00FF4FD5" w14:paraId="2FDC9EDD" w14:textId="77777777" w:rsidTr="00EB325F">
        <w:trPr>
          <w:trHeight w:val="283"/>
        </w:trPr>
        <w:tc>
          <w:tcPr>
            <w:tcW w:w="1599" w:type="dxa"/>
          </w:tcPr>
          <w:p w14:paraId="311E37F3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Gold</w:t>
            </w:r>
          </w:p>
        </w:tc>
        <w:tc>
          <w:tcPr>
            <w:tcW w:w="1868" w:type="dxa"/>
          </w:tcPr>
          <w:p w14:paraId="6F5536F2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929" w:type="dxa"/>
          </w:tcPr>
          <w:p w14:paraId="3329E1AB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68C32B6B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2265A0F5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</w:tr>
      <w:tr w:rsidR="00241FCA" w:rsidRPr="00FF4FD5" w14:paraId="44D68824" w14:textId="77777777" w:rsidTr="00EB325F">
        <w:trPr>
          <w:trHeight w:val="283"/>
        </w:trPr>
        <w:tc>
          <w:tcPr>
            <w:tcW w:w="1599" w:type="dxa"/>
          </w:tcPr>
          <w:p w14:paraId="3DC73F2E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Silver</w:t>
            </w:r>
          </w:p>
        </w:tc>
        <w:tc>
          <w:tcPr>
            <w:tcW w:w="1868" w:type="dxa"/>
          </w:tcPr>
          <w:p w14:paraId="1FCF98B6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929" w:type="dxa"/>
          </w:tcPr>
          <w:p w14:paraId="7A223F27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0EDDAE7C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697B9380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</w:tr>
      <w:tr w:rsidR="00241FCA" w:rsidRPr="00FF4FD5" w14:paraId="6F420ADD" w14:textId="77777777" w:rsidTr="00EB325F">
        <w:trPr>
          <w:trHeight w:val="283"/>
        </w:trPr>
        <w:tc>
          <w:tcPr>
            <w:tcW w:w="1599" w:type="dxa"/>
          </w:tcPr>
          <w:p w14:paraId="7531A378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  <w:r w:rsidRPr="00FF4FD5">
              <w:rPr>
                <w:b/>
                <w:bCs/>
              </w:rPr>
              <w:t>Bronze</w:t>
            </w:r>
          </w:p>
        </w:tc>
        <w:tc>
          <w:tcPr>
            <w:tcW w:w="1868" w:type="dxa"/>
          </w:tcPr>
          <w:p w14:paraId="0C591CFF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929" w:type="dxa"/>
          </w:tcPr>
          <w:p w14:paraId="51BA136A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6A87ACDC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71FF6E94" w14:textId="77777777" w:rsidR="00241FCA" w:rsidRPr="00FF4FD5" w:rsidRDefault="00241FCA" w:rsidP="00FF4FD5">
            <w:pPr>
              <w:autoSpaceDE w:val="0"/>
              <w:spacing w:after="0"/>
              <w:rPr>
                <w:b/>
                <w:bCs/>
              </w:rPr>
            </w:pPr>
          </w:p>
        </w:tc>
      </w:tr>
    </w:tbl>
    <w:p w14:paraId="53A7BE17" w14:textId="77777777" w:rsidR="00241FCA" w:rsidRPr="00FF4FD5" w:rsidRDefault="00241FCA" w:rsidP="00FF4FD5">
      <w:pPr>
        <w:autoSpaceDE w:val="0"/>
        <w:spacing w:after="0"/>
        <w:ind w:left="426"/>
        <w:jc w:val="both"/>
        <w:rPr>
          <w:b/>
          <w:bCs/>
          <w:sz w:val="20"/>
          <w:szCs w:val="20"/>
        </w:rPr>
      </w:pPr>
    </w:p>
    <w:p w14:paraId="6534514B" w14:textId="7BBBA7F5" w:rsidR="00241FCA" w:rsidRPr="00FF4FD5" w:rsidRDefault="00241FCA" w:rsidP="00FF4FD5">
      <w:pPr>
        <w:pStyle w:val="Akapitzlist"/>
        <w:numPr>
          <w:ilvl w:val="0"/>
          <w:numId w:val="1"/>
        </w:numPr>
        <w:autoSpaceDE w:val="0"/>
        <w:spacing w:after="0"/>
        <w:ind w:left="426" w:hanging="426"/>
        <w:jc w:val="both"/>
        <w:rPr>
          <w:bCs/>
          <w:sz w:val="20"/>
          <w:szCs w:val="20"/>
        </w:rPr>
      </w:pPr>
      <w:r w:rsidRPr="00FF4FD5">
        <w:rPr>
          <w:bCs/>
          <w:sz w:val="20"/>
          <w:szCs w:val="20"/>
        </w:rPr>
        <w:t xml:space="preserve">Cena </w:t>
      </w:r>
      <w:r w:rsidR="00FF4FD5">
        <w:rPr>
          <w:bCs/>
          <w:sz w:val="20"/>
          <w:szCs w:val="20"/>
        </w:rPr>
        <w:t xml:space="preserve">brutto oferty </w:t>
      </w:r>
      <w:r w:rsidRPr="00FF4FD5">
        <w:rPr>
          <w:bCs/>
          <w:sz w:val="20"/>
          <w:szCs w:val="20"/>
        </w:rPr>
        <w:t>określona w pkt. 1 jest ceną ryczałtową i obejmuje wszelkie koszty, które mogą wyniknąć w związku z wykonaniem zamówienia zgodnie</w:t>
      </w:r>
      <w:r w:rsidR="00FF4FD5">
        <w:rPr>
          <w:bCs/>
          <w:sz w:val="20"/>
          <w:szCs w:val="20"/>
        </w:rPr>
        <w:t xml:space="preserve"> </w:t>
      </w:r>
      <w:r w:rsidRPr="00FF4FD5">
        <w:rPr>
          <w:bCs/>
          <w:sz w:val="20"/>
          <w:szCs w:val="20"/>
        </w:rPr>
        <w:t xml:space="preserve">z warunkami określonym w umowie. </w:t>
      </w:r>
    </w:p>
    <w:p w14:paraId="231F9B64" w14:textId="77777777" w:rsidR="00241FCA" w:rsidRPr="00FF4FD5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bCs/>
          <w:sz w:val="20"/>
          <w:szCs w:val="20"/>
        </w:rPr>
      </w:pPr>
      <w:r w:rsidRPr="00FF4FD5">
        <w:rPr>
          <w:bCs/>
          <w:sz w:val="20"/>
          <w:szCs w:val="20"/>
        </w:rPr>
        <w:t xml:space="preserve">Cena określona w pkt. 2 jest ceną ryczałtową i obejmuje wszelkie koszty, które mogą wyniknąć z wykonania i innych czynności w zakresie danego rodzaju stoiska wystawienniczego. </w:t>
      </w:r>
    </w:p>
    <w:p w14:paraId="06B8F35A" w14:textId="79929D99" w:rsidR="00FF4FD5" w:rsidRPr="00FF4FD5" w:rsidRDefault="00241FCA" w:rsidP="00FF4FD5">
      <w:pPr>
        <w:pStyle w:val="NormalnyWeb"/>
        <w:numPr>
          <w:ilvl w:val="0"/>
          <w:numId w:val="1"/>
        </w:numPr>
        <w:spacing w:before="0" w:after="0" w:line="276" w:lineRule="auto"/>
        <w:ind w:left="425" w:hanging="425"/>
        <w:jc w:val="both"/>
        <w:rPr>
          <w:rFonts w:ascii="Calibri" w:hAnsi="Calibri" w:cs="Calibri"/>
          <w:bCs/>
          <w:sz w:val="20"/>
          <w:szCs w:val="20"/>
        </w:rPr>
      </w:pPr>
      <w:r w:rsidRPr="00FF4FD5">
        <w:rPr>
          <w:rFonts w:ascii="Calibri" w:eastAsia="Verdana" w:hAnsi="Calibri" w:cs="Calibri"/>
          <w:sz w:val="20"/>
          <w:szCs w:val="20"/>
        </w:rPr>
        <w:t>Przedmiotem oferty jest zorganizowanie i przeprowadzenie konferencji</w:t>
      </w:r>
      <w:r w:rsidRPr="00FF4FD5">
        <w:rPr>
          <w:rFonts w:ascii="Calibri" w:hAnsi="Calibri" w:cs="Calibri"/>
          <w:bCs/>
          <w:sz w:val="20"/>
          <w:szCs w:val="20"/>
        </w:rPr>
        <w:t xml:space="preserve"> Digital Dragons </w:t>
      </w:r>
      <w:r w:rsidR="00FF4FD5">
        <w:rPr>
          <w:rFonts w:ascii="Calibri" w:hAnsi="Calibri" w:cs="Calibri"/>
          <w:bCs/>
          <w:sz w:val="20"/>
          <w:szCs w:val="20"/>
        </w:rPr>
        <w:t>2022</w:t>
      </w:r>
      <w:r w:rsidRPr="00FF4FD5">
        <w:rPr>
          <w:rFonts w:ascii="Calibri" w:hAnsi="Calibri" w:cs="Calibri"/>
          <w:bCs/>
          <w:sz w:val="20"/>
          <w:szCs w:val="20"/>
        </w:rPr>
        <w:t xml:space="preserve"> zgodnie </w:t>
      </w:r>
      <w:r w:rsidR="00FF4FD5">
        <w:rPr>
          <w:rFonts w:ascii="Calibri" w:hAnsi="Calibri" w:cs="Calibri"/>
          <w:bCs/>
          <w:sz w:val="20"/>
          <w:szCs w:val="20"/>
        </w:rPr>
        <w:br/>
      </w:r>
      <w:r w:rsidRPr="00FF4FD5">
        <w:rPr>
          <w:rFonts w:ascii="Calibri" w:hAnsi="Calibri" w:cs="Calibri"/>
          <w:bCs/>
          <w:sz w:val="20"/>
          <w:szCs w:val="20"/>
        </w:rPr>
        <w:t xml:space="preserve">z opisem przedmiotu zamówienia </w:t>
      </w:r>
      <w:r w:rsidR="00FF4FD5">
        <w:rPr>
          <w:rFonts w:ascii="Calibri" w:hAnsi="Calibri" w:cs="Calibri"/>
          <w:bCs/>
          <w:sz w:val="20"/>
          <w:szCs w:val="20"/>
        </w:rPr>
        <w:t xml:space="preserve">zawartym </w:t>
      </w:r>
      <w:r w:rsidRPr="00FF4FD5">
        <w:rPr>
          <w:rFonts w:ascii="Calibri" w:hAnsi="Calibri" w:cs="Calibri"/>
          <w:bCs/>
          <w:sz w:val="20"/>
          <w:szCs w:val="20"/>
        </w:rPr>
        <w:t xml:space="preserve">w </w:t>
      </w:r>
      <w:r w:rsidR="00FF4FD5">
        <w:rPr>
          <w:rFonts w:ascii="Calibri" w:hAnsi="Calibri" w:cs="Calibri"/>
          <w:bCs/>
          <w:sz w:val="20"/>
          <w:szCs w:val="20"/>
        </w:rPr>
        <w:t xml:space="preserve">przedmiotowym </w:t>
      </w:r>
      <w:r w:rsidRPr="00FF4FD5">
        <w:rPr>
          <w:rFonts w:ascii="Calibri" w:hAnsi="Calibri" w:cs="Calibri"/>
          <w:bCs/>
          <w:sz w:val="20"/>
          <w:szCs w:val="20"/>
        </w:rPr>
        <w:t>zapytaniu ofertowym</w:t>
      </w:r>
      <w:r w:rsidR="00FF4FD5">
        <w:rPr>
          <w:rFonts w:ascii="Calibri" w:hAnsi="Calibri" w:cs="Calibri"/>
          <w:bCs/>
          <w:sz w:val="20"/>
          <w:szCs w:val="20"/>
        </w:rPr>
        <w:t>.</w:t>
      </w:r>
      <w:r w:rsidRPr="00FF4FD5">
        <w:rPr>
          <w:rFonts w:ascii="Calibri" w:hAnsi="Calibri" w:cs="Calibri"/>
          <w:bCs/>
          <w:sz w:val="20"/>
          <w:szCs w:val="20"/>
        </w:rPr>
        <w:t xml:space="preserve"> </w:t>
      </w:r>
    </w:p>
    <w:p w14:paraId="0E990972" w14:textId="0B744648" w:rsidR="00241FCA" w:rsidRPr="00FF4FD5" w:rsidRDefault="00241FCA" w:rsidP="00FF4FD5">
      <w:pPr>
        <w:pStyle w:val="NormalnyWeb"/>
        <w:numPr>
          <w:ilvl w:val="0"/>
          <w:numId w:val="1"/>
        </w:numPr>
        <w:spacing w:before="0" w:after="0" w:line="276" w:lineRule="auto"/>
        <w:ind w:left="425" w:hanging="425"/>
        <w:jc w:val="both"/>
        <w:rPr>
          <w:rFonts w:ascii="Calibri" w:hAnsi="Calibri" w:cs="Calibri"/>
          <w:bCs/>
          <w:sz w:val="20"/>
          <w:szCs w:val="20"/>
        </w:rPr>
      </w:pPr>
      <w:r w:rsidRPr="00FF4FD5">
        <w:rPr>
          <w:rFonts w:ascii="Calibri" w:hAnsi="Calibri" w:cs="Calibr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200C2425" w14:textId="4ED1780B" w:rsidR="00241FCA" w:rsidRPr="00FF4FD5" w:rsidRDefault="00241FCA" w:rsidP="00FF4FD5">
      <w:pPr>
        <w:pStyle w:val="NormalnyWeb"/>
        <w:numPr>
          <w:ilvl w:val="0"/>
          <w:numId w:val="1"/>
        </w:numPr>
        <w:spacing w:before="0"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F4FD5">
        <w:rPr>
          <w:rFonts w:ascii="Calibri" w:eastAsia="Verdana" w:hAnsi="Calibri" w:cs="Calibri"/>
          <w:sz w:val="20"/>
          <w:szCs w:val="20"/>
        </w:rPr>
        <w:t xml:space="preserve">Oświadczam(y), że </w:t>
      </w:r>
      <w:r w:rsidRPr="00FF4FD5">
        <w:rPr>
          <w:rFonts w:ascii="Calibri" w:hAnsi="Calibri" w:cs="Calibri"/>
          <w:sz w:val="20"/>
          <w:szCs w:val="20"/>
        </w:rPr>
        <w:t>spełniam(y) warunki udziału w postępowaniu</w:t>
      </w:r>
      <w:r w:rsidR="00FF4FD5">
        <w:rPr>
          <w:rFonts w:ascii="Calibri" w:hAnsi="Calibri" w:cs="Calibri"/>
          <w:sz w:val="20"/>
          <w:szCs w:val="20"/>
        </w:rPr>
        <w:t xml:space="preserve">, w szczególności warunek </w:t>
      </w:r>
      <w:r w:rsidR="00FF4FD5" w:rsidRPr="00FF4FD5">
        <w:rPr>
          <w:rFonts w:ascii="Calibri" w:hAnsi="Calibri" w:cs="Calibri"/>
          <w:sz w:val="20"/>
          <w:szCs w:val="20"/>
        </w:rPr>
        <w:t>osobowych lub kapitałowych Wykonawcy z Zamawiającym</w:t>
      </w:r>
      <w:r w:rsidR="00FF4FD5">
        <w:rPr>
          <w:rFonts w:ascii="Calibri" w:hAnsi="Calibri" w:cs="Calibri"/>
          <w:sz w:val="20"/>
          <w:szCs w:val="20"/>
        </w:rPr>
        <w:t>, o którym mowa w pkt VI ppkt 3 zapytania ofertowego</w:t>
      </w:r>
      <w:r w:rsidRPr="00FF4FD5">
        <w:rPr>
          <w:rFonts w:ascii="Calibri" w:hAnsi="Calibri" w:cs="Calibri"/>
          <w:sz w:val="20"/>
          <w:szCs w:val="20"/>
        </w:rPr>
        <w:t xml:space="preserve">. </w:t>
      </w:r>
    </w:p>
    <w:p w14:paraId="0CD36F18" w14:textId="77777777" w:rsidR="00241FCA" w:rsidRPr="00FF4FD5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Oświadczam(y), że zapoznałem(liśmy) się z zapytaniem ofertowym i nie wnosimy do niego żadnych zastrzeżeń. </w:t>
      </w:r>
    </w:p>
    <w:p w14:paraId="2659A26B" w14:textId="77777777" w:rsidR="00241FCA" w:rsidRPr="00FF4FD5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Oświadczam(y), że uzyskałem(liśmy) wszelkie informacje niezbędne do prawidłowego przygotowania i złożenia niniejszej oferty. </w:t>
      </w:r>
    </w:p>
    <w:p w14:paraId="57B8AD46" w14:textId="71A23005" w:rsidR="00241FCA" w:rsidRPr="00FF4FD5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sz w:val="20"/>
          <w:szCs w:val="20"/>
        </w:rPr>
      </w:pPr>
      <w:r w:rsidRPr="00FF4FD5">
        <w:rPr>
          <w:sz w:val="20"/>
          <w:szCs w:val="20"/>
        </w:rPr>
        <w:lastRenderedPageBreak/>
        <w:t>Zobowiązuję(jemy) się do wykonania przedmiotu zamówienia w terminie wskazanym</w:t>
      </w:r>
      <w:r w:rsidR="00016BD8">
        <w:rPr>
          <w:sz w:val="20"/>
          <w:szCs w:val="20"/>
        </w:rPr>
        <w:t xml:space="preserve"> </w:t>
      </w:r>
      <w:r w:rsidRPr="00FF4FD5">
        <w:rPr>
          <w:sz w:val="20"/>
          <w:szCs w:val="20"/>
        </w:rPr>
        <w:t xml:space="preserve">w zapytaniu ofertowym. </w:t>
      </w:r>
    </w:p>
    <w:p w14:paraId="62DC3E6E" w14:textId="77777777" w:rsidR="00241FCA" w:rsidRPr="00FF4FD5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Oświadczam(y), że jestem(śmy) związani niniejszą ofertą przez okres 30 dni od dnia upływu terminu składania ofert. </w:t>
      </w:r>
    </w:p>
    <w:p w14:paraId="3653E04C" w14:textId="77777777" w:rsidR="00241FCA" w:rsidRPr="00FF4FD5" w:rsidRDefault="00241FCA" w:rsidP="00FF4FD5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Oświadczam(y), że zobowiązuję(emy) się, w przypadku wyboru niniejszej oferty, do zawarcia umowy zgodnej z niniejszą ofertą na warunkach określonych w zapytaniu ofertowym i ofercie, w miejscu i terminie wyznaczonym przez Zamawiającego. </w:t>
      </w:r>
    </w:p>
    <w:p w14:paraId="4AD09162" w14:textId="77777777" w:rsidR="00241FCA" w:rsidRPr="00FF4FD5" w:rsidRDefault="00241FCA" w:rsidP="00FF4FD5">
      <w:pPr>
        <w:spacing w:after="0"/>
        <w:jc w:val="both"/>
        <w:rPr>
          <w:sz w:val="20"/>
          <w:szCs w:val="20"/>
        </w:rPr>
      </w:pPr>
    </w:p>
    <w:p w14:paraId="3E664B45" w14:textId="77777777" w:rsidR="00241FCA" w:rsidRPr="00FF4FD5" w:rsidRDefault="00241FCA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>PODPIS(Y)</w:t>
      </w:r>
    </w:p>
    <w:p w14:paraId="75627AC4" w14:textId="77777777" w:rsidR="00241FCA" w:rsidRPr="00FF4FD5" w:rsidRDefault="00241FCA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>Osoby/osób uprawnionych do reprezentowania Wykonawcy</w:t>
      </w:r>
    </w:p>
    <w:p w14:paraId="5E0CB633" w14:textId="77777777" w:rsidR="00241FCA" w:rsidRPr="00FF4FD5" w:rsidRDefault="00241FCA" w:rsidP="00FF4FD5">
      <w:pPr>
        <w:spacing w:after="0"/>
        <w:jc w:val="both"/>
        <w:rPr>
          <w:sz w:val="20"/>
          <w:szCs w:val="20"/>
        </w:rPr>
      </w:pPr>
    </w:p>
    <w:p w14:paraId="28B6AC41" w14:textId="77777777" w:rsidR="00241FCA" w:rsidRPr="00FF4FD5" w:rsidRDefault="00241FCA" w:rsidP="00FF4FD5">
      <w:pPr>
        <w:spacing w:after="0"/>
        <w:jc w:val="both"/>
        <w:rPr>
          <w:sz w:val="20"/>
          <w:szCs w:val="20"/>
        </w:rPr>
      </w:pPr>
      <w:r w:rsidRPr="00FF4FD5">
        <w:rPr>
          <w:sz w:val="20"/>
          <w:szCs w:val="20"/>
        </w:rPr>
        <w:t xml:space="preserve">. . . . . . . . . . . . . . . . . . . . . . . . . . . . . . . . . . . . . . . . . . . . . . . . . . . . . . . . . . . . . . . . . . . . . . . . </w:t>
      </w:r>
    </w:p>
    <w:p w14:paraId="02FAF868" w14:textId="77777777" w:rsidR="00241FCA" w:rsidRPr="00FF4FD5" w:rsidRDefault="00241FCA" w:rsidP="00FF4FD5">
      <w:pPr>
        <w:spacing w:after="0"/>
        <w:jc w:val="both"/>
        <w:rPr>
          <w:sz w:val="20"/>
          <w:szCs w:val="20"/>
        </w:rPr>
      </w:pPr>
    </w:p>
    <w:p w14:paraId="7118697F" w14:textId="5094246D" w:rsidR="00241FCA" w:rsidRPr="00FF4FD5" w:rsidRDefault="00241FCA" w:rsidP="00FF4FD5">
      <w:pPr>
        <w:suppressAutoHyphens w:val="0"/>
        <w:spacing w:after="0"/>
        <w:rPr>
          <w:sz w:val="20"/>
          <w:szCs w:val="20"/>
        </w:rPr>
      </w:pPr>
    </w:p>
    <w:p w14:paraId="325D9280" w14:textId="77777777" w:rsidR="00CC2E26" w:rsidRPr="00FF4FD5" w:rsidRDefault="00CC2E26" w:rsidP="00FF4FD5">
      <w:pPr>
        <w:rPr>
          <w:sz w:val="20"/>
          <w:szCs w:val="20"/>
        </w:rPr>
      </w:pPr>
    </w:p>
    <w:sectPr w:rsidR="00CC2E26" w:rsidRPr="00FF4F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F460" w14:textId="77777777" w:rsidR="00683101" w:rsidRDefault="00683101" w:rsidP="00241FCA">
      <w:pPr>
        <w:spacing w:after="0" w:line="240" w:lineRule="auto"/>
      </w:pPr>
      <w:r>
        <w:separator/>
      </w:r>
    </w:p>
  </w:endnote>
  <w:endnote w:type="continuationSeparator" w:id="0">
    <w:p w14:paraId="73741DB0" w14:textId="77777777" w:rsidR="00683101" w:rsidRDefault="00683101" w:rsidP="0024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4641" w14:textId="77777777" w:rsidR="00683101" w:rsidRDefault="00683101" w:rsidP="00241FCA">
      <w:pPr>
        <w:spacing w:after="0" w:line="240" w:lineRule="auto"/>
      </w:pPr>
      <w:r>
        <w:separator/>
      </w:r>
    </w:p>
  </w:footnote>
  <w:footnote w:type="continuationSeparator" w:id="0">
    <w:p w14:paraId="4FF34504" w14:textId="77777777" w:rsidR="00683101" w:rsidRDefault="00683101" w:rsidP="0024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5230" w14:textId="1A846825" w:rsidR="00241FCA" w:rsidRDefault="00241FCA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649C1F1E" wp14:editId="6BF41715">
          <wp:extent cx="5760720" cy="556260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A"/>
    <w:rsid w:val="00016BD8"/>
    <w:rsid w:val="00241FCA"/>
    <w:rsid w:val="00652F5E"/>
    <w:rsid w:val="00683101"/>
    <w:rsid w:val="00CC2E26"/>
    <w:rsid w:val="00F00AC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C6A5"/>
  <w15:chartTrackingRefBased/>
  <w15:docId w15:val="{F1A2247A-8E0D-4FCC-BAB6-A7AA41C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C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1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241F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41FCA"/>
    <w:pPr>
      <w:ind w:left="720"/>
    </w:pPr>
  </w:style>
  <w:style w:type="paragraph" w:styleId="Bezodstpw">
    <w:name w:val="No Spacing"/>
    <w:qFormat/>
    <w:rsid w:val="00241F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1FC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24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FC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Karolina Piorun-Mazurek</cp:lastModifiedBy>
  <cp:revision>3</cp:revision>
  <dcterms:created xsi:type="dcterms:W3CDTF">2020-04-08T10:11:00Z</dcterms:created>
  <dcterms:modified xsi:type="dcterms:W3CDTF">2022-02-08T14:24:00Z</dcterms:modified>
</cp:coreProperties>
</file>