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97" w:rsidRPr="002814F7" w:rsidRDefault="00594B97" w:rsidP="00594B97">
      <w:pPr>
        <w:tabs>
          <w:tab w:val="num" w:pos="0"/>
        </w:tabs>
        <w:spacing w:line="276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2814F7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2814F7">
        <w:rPr>
          <w:rFonts w:ascii="Arial" w:hAnsi="Arial" w:cs="Arial"/>
          <w:b/>
          <w:sz w:val="18"/>
          <w:szCs w:val="18"/>
          <w:lang w:val="pl-PL"/>
        </w:rPr>
        <w:t xml:space="preserve"> – Wzór umowy</w:t>
      </w:r>
    </w:p>
    <w:p w:rsidR="00594B97" w:rsidRPr="002814F7" w:rsidRDefault="00594B97" w:rsidP="00594B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UMOWA</w:t>
      </w: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 dnia  ....................................................  r., pomiędzy: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Krakowskim Parkiem Technologicznym sp. z o.o. z siedzibą w Krakowie, ul. Podole 60, 30-394 Kraków, </w:t>
      </w:r>
      <w:r w:rsidRPr="002814F7">
        <w:rPr>
          <w:rFonts w:ascii="Arial" w:hAnsi="Arial" w:cs="Arial"/>
          <w:b/>
          <w:sz w:val="20"/>
          <w:szCs w:val="20"/>
          <w:lang w:val="pl-PL"/>
        </w:rPr>
        <w:t>NIP 675-11-57-834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, </w:t>
      </w:r>
      <w:r w:rsidRPr="002814F7">
        <w:rPr>
          <w:rFonts w:ascii="Arial" w:hAnsi="Arial" w:cs="Arial"/>
          <w:b/>
          <w:sz w:val="20"/>
          <w:szCs w:val="20"/>
          <w:lang w:val="pl-PL"/>
        </w:rPr>
        <w:t>REGON 351381295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, wpisaną do wpisaną do rejestru przedsiębiorców Krajowego Rejestru Sądowego, prowadzonego przez Sąd Rejonowy dla Krakowa - Śródmieścia w Krakowie, Wydział XI Gospodarczy Krajowego Rejestru Sądowego pod nr </w:t>
      </w:r>
      <w:r w:rsidRPr="002814F7">
        <w:rPr>
          <w:rFonts w:ascii="Arial" w:hAnsi="Arial" w:cs="Arial"/>
          <w:b/>
          <w:sz w:val="20"/>
          <w:szCs w:val="20"/>
          <w:lang w:val="pl-PL"/>
        </w:rPr>
        <w:t>KRS 0000058058</w:t>
      </w:r>
      <w:r w:rsidRPr="002814F7">
        <w:rPr>
          <w:rFonts w:ascii="Arial" w:hAnsi="Arial" w:cs="Arial"/>
          <w:sz w:val="20"/>
          <w:szCs w:val="20"/>
          <w:lang w:val="pl-PL"/>
        </w:rPr>
        <w:t>, wysokość kapitału zakładowego: 17.567.000,00 zł, reprezentowaną przez: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1.</w:t>
      </w:r>
      <w:r w:rsidRPr="002814F7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2.</w:t>
      </w:r>
      <w:r w:rsidRPr="002814F7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zwanym dalej „</w:t>
      </w:r>
      <w:r w:rsidRPr="002814F7">
        <w:rPr>
          <w:rFonts w:ascii="Arial" w:hAnsi="Arial" w:cs="Arial"/>
          <w:b/>
          <w:sz w:val="20"/>
          <w:szCs w:val="20"/>
          <w:lang w:val="pl-PL"/>
        </w:rPr>
        <w:t>Zamawiającym</w:t>
      </w:r>
      <w:r w:rsidRPr="002814F7">
        <w:rPr>
          <w:rFonts w:ascii="Arial" w:hAnsi="Arial" w:cs="Arial"/>
          <w:sz w:val="20"/>
          <w:szCs w:val="20"/>
          <w:lang w:val="pl-PL"/>
        </w:rPr>
        <w:t>”</w:t>
      </w: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b/>
          <w:bCs/>
          <w:sz w:val="20"/>
          <w:szCs w:val="20"/>
          <w:lang w:val="pl-PL"/>
        </w:rPr>
      </w:pPr>
      <w:r w:rsidRPr="002814F7">
        <w:rPr>
          <w:rFonts w:ascii="Arial" w:hAnsi="Arial" w:cs="Arial"/>
          <w:b/>
          <w:bCs/>
          <w:sz w:val="20"/>
          <w:szCs w:val="20"/>
          <w:lang w:val="pl-PL"/>
        </w:rPr>
        <w:t>a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……………………………………………….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……………………………………………….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……………………………………………….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zwaną dalej „</w:t>
      </w:r>
      <w:r w:rsidRPr="002814F7">
        <w:rPr>
          <w:rFonts w:ascii="Arial" w:hAnsi="Arial" w:cs="Arial"/>
          <w:b/>
          <w:sz w:val="20"/>
          <w:szCs w:val="20"/>
          <w:lang w:val="pl-PL"/>
        </w:rPr>
        <w:t>Wykonawcą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” 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którzy łącznie zwani będą również dalej </w:t>
      </w:r>
      <w:r w:rsidRPr="002814F7">
        <w:rPr>
          <w:rFonts w:ascii="Arial" w:eastAsia="Verdana" w:hAnsi="Arial" w:cs="Arial"/>
          <w:b/>
          <w:sz w:val="20"/>
          <w:szCs w:val="20"/>
          <w:lang w:val="pl-PL"/>
        </w:rPr>
        <w:t>Stronami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>,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została zawarta Umowa następującej treści: </w:t>
      </w:r>
    </w:p>
    <w:p w:rsidR="00594B97" w:rsidRPr="002814F7" w:rsidRDefault="00594B97" w:rsidP="00594B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1</w:t>
      </w:r>
    </w:p>
    <w:p w:rsidR="00594B97" w:rsidRPr="002814F7" w:rsidRDefault="00594B97" w:rsidP="00594B9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814F7">
        <w:rPr>
          <w:rFonts w:ascii="Arial" w:hAnsi="Arial" w:cs="Arial"/>
          <w:b/>
          <w:bCs/>
          <w:sz w:val="20"/>
          <w:szCs w:val="20"/>
          <w:lang w:val="pl-PL"/>
        </w:rPr>
        <w:t>Zamawiający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zobowiązuje się do zakupu a </w:t>
      </w:r>
      <w:r w:rsidRPr="002814F7">
        <w:rPr>
          <w:rFonts w:ascii="Arial" w:hAnsi="Arial" w:cs="Arial"/>
          <w:b/>
          <w:bCs/>
          <w:sz w:val="20"/>
          <w:szCs w:val="20"/>
          <w:lang w:val="pl-PL"/>
        </w:rPr>
        <w:t>Wykonawca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zobowiązuje się do zaprojektowania, produkcji i dostarczenia materiałów promocyjnych: koszulki dla uczestników wydarzenia </w:t>
      </w:r>
      <w:r>
        <w:rPr>
          <w:rFonts w:ascii="Arial" w:hAnsi="Arial" w:cs="Arial"/>
          <w:sz w:val="20"/>
          <w:szCs w:val="20"/>
          <w:lang w:val="pl-PL"/>
        </w:rPr>
        <w:t>Startup Weekend Kraków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– (dalej także jako: przedmiot Umowy, asortyment).</w:t>
      </w:r>
    </w:p>
    <w:p w:rsidR="00594B97" w:rsidRPr="002814F7" w:rsidRDefault="00594B97" w:rsidP="00594B9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080"/>
        </w:tabs>
        <w:suppressAutoHyphens/>
        <w:spacing w:line="276" w:lineRule="auto"/>
        <w:ind w:left="426" w:hanging="426"/>
        <w:contextualSpacing w:val="0"/>
        <w:jc w:val="both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Szczegółowy opis przedmiotu Umowy zawiera zapytanie ofertowe na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produkcję </w:t>
      </w:r>
      <w:r w:rsidRPr="002814F7">
        <w:rPr>
          <w:rFonts w:ascii="Arial" w:hAnsi="Arial" w:cs="Arial"/>
          <w:b/>
          <w:sz w:val="20"/>
          <w:szCs w:val="20"/>
          <w:lang w:val="pl-PL"/>
        </w:rPr>
        <w:br/>
        <w:t xml:space="preserve">i dostarczenie koszulek  dla uczestników wydarzenia </w:t>
      </w:r>
      <w:r>
        <w:rPr>
          <w:rFonts w:ascii="Arial" w:hAnsi="Arial" w:cs="Arial"/>
          <w:b/>
          <w:sz w:val="20"/>
          <w:szCs w:val="20"/>
          <w:lang w:val="pl-PL"/>
        </w:rPr>
        <w:t>Startup Weekend Kraków</w:t>
      </w:r>
      <w:r w:rsidRPr="002814F7">
        <w:rPr>
          <w:rFonts w:ascii="Arial" w:hAnsi="Arial" w:cs="Arial"/>
          <w:b/>
          <w:sz w:val="20"/>
          <w:szCs w:val="20"/>
          <w:lang w:val="pl-PL"/>
        </w:rPr>
        <w:t>.</w:t>
      </w:r>
    </w:p>
    <w:p w:rsidR="00594B97" w:rsidRPr="002814F7" w:rsidRDefault="00594B97" w:rsidP="00594B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/>
        <w:contextualSpacing w:val="0"/>
        <w:jc w:val="both"/>
        <w:rPr>
          <w:rFonts w:ascii="Arial" w:eastAsia="Verdana" w:hAnsi="Arial" w:cs="Arial"/>
          <w:b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2</w:t>
      </w:r>
    </w:p>
    <w:p w:rsidR="00594B97" w:rsidRPr="002814F7" w:rsidRDefault="00594B97" w:rsidP="00594B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568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Wykonawca oświadcza, iż posiada wiedzę, kwalifikacje i umiejętności, nadto dysponuje potencjałem technicznym i technologicznym niezbędnym dla prawidłowego wykonania przedmiotu Umowy. </w:t>
      </w:r>
    </w:p>
    <w:p w:rsidR="00594B97" w:rsidRPr="002814F7" w:rsidRDefault="00594B97" w:rsidP="00594B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1135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Wykonawca oświadcza, że:</w:t>
      </w:r>
      <w:r w:rsidRPr="002814F7">
        <w:rPr>
          <w:rFonts w:ascii="Arial" w:hAnsi="Arial" w:cs="Arial"/>
          <w:sz w:val="20"/>
          <w:szCs w:val="20"/>
          <w:lang w:val="pl-PL"/>
        </w:rPr>
        <w:tab/>
      </w:r>
      <w:r w:rsidRPr="002814F7">
        <w:rPr>
          <w:rFonts w:ascii="Arial" w:hAnsi="Arial" w:cs="Arial"/>
          <w:sz w:val="20"/>
          <w:szCs w:val="20"/>
          <w:lang w:val="pl-PL"/>
        </w:rPr>
        <w:br/>
        <w:t>a) wykona przedmiot Umowy w sposób terminowy, należyty, staranny i prawidłowy, zgodnie z informacjami i wytycznymi Zamawiającego,</w:t>
      </w:r>
      <w:r w:rsidRPr="002814F7">
        <w:rPr>
          <w:rFonts w:ascii="Arial" w:hAnsi="Arial" w:cs="Arial"/>
          <w:sz w:val="20"/>
          <w:szCs w:val="20"/>
          <w:lang w:val="pl-PL"/>
        </w:rPr>
        <w:tab/>
      </w:r>
      <w:r w:rsidRPr="002814F7">
        <w:rPr>
          <w:rFonts w:ascii="Arial" w:hAnsi="Arial" w:cs="Arial"/>
          <w:sz w:val="20"/>
          <w:szCs w:val="20"/>
          <w:lang w:val="pl-PL"/>
        </w:rPr>
        <w:br/>
        <w:t>b) przedmiot Umowy stanowić będzie rezultat jego samodzielnej twórczości i nie będzie naruszać praw osób trzecich.</w:t>
      </w:r>
    </w:p>
    <w:p w:rsidR="00594B97" w:rsidRPr="002814F7" w:rsidRDefault="00594B97" w:rsidP="00594B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568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 razie stwierdzenia nieprawdziwości oświadczenia, o którym mowa w niniejszym paragrafie Umowy lub też wad prawnych przedmiotu Umowy, Zamawiający będzie uprawniony do odstąpienia od Umowy w terminie 14 dni od pojawienia się okoliczności uprawniających do odstąpienia i żądania zwrotu wypłaconego wynagrodzenia wraz z odsetkami ustawowymi za opóźnienie od dnia zapłaty do dnia zwrotu wynagrodzenia. W każdym wypadku określonym w niniejszym ustępie, Zamawiający będzie także uprawniony do dochodzenia naprawienia szkody w pełnym zakresie.</w:t>
      </w:r>
    </w:p>
    <w:p w:rsidR="00594B97" w:rsidRPr="002814F7" w:rsidRDefault="00594B97" w:rsidP="00594B97">
      <w:pPr>
        <w:tabs>
          <w:tab w:val="left" w:pos="426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3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Zamawiający zobowiązuje się przekazać Wykonawcy w dniu podpisania Umowy pliki graficzne z logotypami, które służyć mają do realizacji przedmiotu Umowy z wyłączeniem logotypów sponsorów, które podane zostaną najpóźniej do dnia 7 stycznia 2020 roku. Pliki graficzne Zamawiający przekaże </w:t>
      </w:r>
      <w:r w:rsidRPr="002814F7">
        <w:rPr>
          <w:rFonts w:ascii="Arial" w:hAnsi="Arial" w:cs="Arial"/>
          <w:sz w:val="20"/>
          <w:szCs w:val="20"/>
          <w:lang w:val="pl-PL"/>
        </w:rPr>
        <w:lastRenderedPageBreak/>
        <w:t xml:space="preserve">Wykonawcy w formie elektronicznej przesyłając je na podany przez Wykonawcę adres poczty elektronicznej (e – mail). Pliki graficzne z logotypami zostaną przekazane w formacie </w:t>
      </w:r>
      <w:proofErr w:type="spellStart"/>
      <w:r w:rsidRPr="002814F7">
        <w:rPr>
          <w:rFonts w:ascii="Arial" w:hAnsi="Arial" w:cs="Arial"/>
          <w:b/>
          <w:sz w:val="20"/>
          <w:szCs w:val="20"/>
          <w:lang w:val="pl-PL"/>
        </w:rPr>
        <w:t>ai</w:t>
      </w:r>
      <w:proofErr w:type="spellEnd"/>
      <w:r w:rsidRPr="002814F7">
        <w:rPr>
          <w:rFonts w:ascii="Arial" w:hAnsi="Arial" w:cs="Arial"/>
          <w:b/>
          <w:sz w:val="20"/>
          <w:szCs w:val="20"/>
          <w:lang w:val="pl-PL"/>
        </w:rPr>
        <w:t>/</w:t>
      </w:r>
      <w:proofErr w:type="spellStart"/>
      <w:r w:rsidRPr="002814F7">
        <w:rPr>
          <w:rFonts w:ascii="Arial" w:hAnsi="Arial" w:cs="Arial"/>
          <w:b/>
          <w:sz w:val="20"/>
          <w:szCs w:val="20"/>
          <w:lang w:val="pl-PL"/>
        </w:rPr>
        <w:t>cdr</w:t>
      </w:r>
      <w:proofErr w:type="spellEnd"/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/pdf. 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Wykonawca w ciągu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1 dnia roboczego 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od dnia przekazania wszystkich plików graficznych przez Zamawiającego, przedstawi Zamawiającemu </w:t>
      </w:r>
      <w:r w:rsidRPr="002814F7">
        <w:rPr>
          <w:rFonts w:ascii="Arial" w:hAnsi="Arial" w:cs="Arial"/>
          <w:b/>
          <w:sz w:val="20"/>
          <w:szCs w:val="20"/>
          <w:lang w:val="pl-PL"/>
        </w:rPr>
        <w:t>projekt graficzny zamawianego asortymentu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(w formie elektronicznej). 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Zamawiający zobowiązany jest przedstawić do przedłożonego zgodnie z postanowieniami ust. 2 projektu graficznego </w:t>
      </w:r>
      <w:r w:rsidRPr="002814F7">
        <w:rPr>
          <w:rFonts w:ascii="Arial" w:hAnsi="Arial" w:cs="Arial"/>
          <w:b/>
          <w:sz w:val="20"/>
          <w:szCs w:val="20"/>
          <w:lang w:val="pl-PL"/>
        </w:rPr>
        <w:t>uwagi lub zastrzeżenia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albo </w:t>
      </w:r>
      <w:r w:rsidRPr="002814F7">
        <w:rPr>
          <w:rFonts w:ascii="Arial" w:hAnsi="Arial" w:cs="Arial"/>
          <w:b/>
          <w:sz w:val="20"/>
          <w:szCs w:val="20"/>
          <w:lang w:val="pl-PL"/>
        </w:rPr>
        <w:t>oświadczenie o braku uwag lub zastrzeżeń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w terminie do </w:t>
      </w:r>
      <w:r w:rsidRPr="002814F7">
        <w:rPr>
          <w:rFonts w:ascii="Arial" w:hAnsi="Arial" w:cs="Arial"/>
          <w:b/>
          <w:sz w:val="20"/>
          <w:szCs w:val="20"/>
          <w:lang w:val="pl-PL"/>
        </w:rPr>
        <w:t>1 dnia roboczego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od daty otrzymania projektu graficznego zamawianego asortymentu. Uwagi lub zastrzeżenia przedstawiane będą Wykonawcy podczas spotkań w siedzibie Zamawiającego (Zamawiający ma prawo odstąpić od spotkań na rzecz korespondencji mailowej lub telefonicznej). Oświadczenie o braku uwag lub zastrzeżeń Zamawiający przekaże Wykonawcy na piśmie lub za pośrednictwem poczty elektronicznej na ujawniony w komparycji Umowy adres korespondencyjny Wykonawcy lub podany przez Wykonawcę adres poczty elektronicznej (e – mail). 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 sytuacji, gdy Zamawiający zgłosi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 uwagi lub zastrzeżenia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w terminie, o którym mowa</w:t>
      </w:r>
      <w:r w:rsidRPr="002814F7">
        <w:rPr>
          <w:rFonts w:ascii="Arial" w:hAnsi="Arial" w:cs="Arial"/>
          <w:sz w:val="20"/>
          <w:szCs w:val="20"/>
          <w:lang w:val="pl-PL"/>
        </w:rPr>
        <w:br/>
        <w:t xml:space="preserve">w ust. 3 Wykonawca ma obowiązek w terminie do </w:t>
      </w:r>
      <w:r w:rsidRPr="002814F7">
        <w:rPr>
          <w:rFonts w:ascii="Arial" w:hAnsi="Arial" w:cs="Arial"/>
          <w:b/>
          <w:sz w:val="20"/>
          <w:szCs w:val="20"/>
          <w:lang w:val="pl-PL"/>
        </w:rPr>
        <w:t>2 dni roboczych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od dnia zgłoszenia uwzględnić te zastrzeżenia lub uwagi oraz przekazać Zamawiającemu poprawiony projekt graficzny przedmiotu Umowy (w formie elektronicznej). 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 razie istnienia </w:t>
      </w:r>
      <w:r w:rsidRPr="002814F7">
        <w:rPr>
          <w:rFonts w:ascii="Arial" w:hAnsi="Arial" w:cs="Arial"/>
          <w:b/>
          <w:sz w:val="20"/>
          <w:szCs w:val="20"/>
          <w:lang w:val="pl-PL"/>
        </w:rPr>
        <w:t>dalszych uwag lub zastrzeżeń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do projektu graficznego przedmiotu Umowy po przedłożeniu przez Wykonawcę jego poprawionej wersji, zgodnie z postanowieniami ust. 4, Zamawiający, w terminie </w:t>
      </w:r>
      <w:r w:rsidRPr="002814F7">
        <w:rPr>
          <w:rFonts w:ascii="Arial" w:hAnsi="Arial" w:cs="Arial"/>
          <w:b/>
          <w:sz w:val="20"/>
          <w:szCs w:val="20"/>
          <w:lang w:val="pl-PL"/>
        </w:rPr>
        <w:t>1 dni roboczych</w:t>
      </w:r>
      <w:r w:rsidRPr="002814F7">
        <w:rPr>
          <w:rFonts w:ascii="Arial" w:hAnsi="Arial" w:cs="Arial"/>
          <w:sz w:val="20"/>
          <w:szCs w:val="20"/>
          <w:lang w:val="pl-PL"/>
        </w:rPr>
        <w:t>, ma prawo żądać ich uwzględnia i przedstawienia przedmiotu Umowy do ponownej oceny.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 razie istnienia </w:t>
      </w:r>
      <w:r w:rsidRPr="002814F7">
        <w:rPr>
          <w:rFonts w:ascii="Arial" w:hAnsi="Arial" w:cs="Arial"/>
          <w:b/>
          <w:sz w:val="20"/>
          <w:szCs w:val="20"/>
          <w:lang w:val="pl-PL"/>
        </w:rPr>
        <w:t>dalszych uwag lub zastrzeżeń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Zamawiającego do projektu graficznego przedmiotu Umowy, po przedłożeniu przez Wykonawcę projektu graficznego do ponownej oceny zgodnie z postanowieniami ust. 5, Zamawiającemu przysługuje prawo, o którym mowa w §2 ust. 3 nin. Umowy. Zamawiający zgłoszone na tym etapie (ust. 6) dalsze uwagi lub zastrzeżenia przekaże Wykonawcy na piśmie lub drogą elektroniczną na podany przez Wykonawcę adres korespondencyjny ujawniony w komparycji Umowy lub podany przez Wykonawcę adres poczty elektronicznej (e – mail). 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W razie nieodebrania przez Wykonawcę oświadczenia o istnieniu dalszych uwag lub zastrzeżeń wysłanego drogą korespondencyjną, pomimo jego dwukrotnej awizacji, oświadczenie to uważać się będzie za doręczone. Oświadczenie o istnieniu dalszych uwag lub zastrzeżeń wysłane Wykonawcy za pośrednictwem poczty elektronicznej (e – mail) uważa się za doręczone </w:t>
      </w:r>
      <w:r w:rsidRPr="002814F7">
        <w:rPr>
          <w:rFonts w:ascii="Arial" w:hAnsi="Arial" w:cs="Arial"/>
          <w:sz w:val="20"/>
          <w:szCs w:val="20"/>
          <w:shd w:val="clear" w:color="auto" w:fill="FFFFFF"/>
          <w:lang w:val="pl-PL"/>
        </w:rPr>
        <w:t>gdy wprowadzono je do środka komunikacji elektronicznej w taki sposób, że Wykonawca mógł zapoznać się z jego treścią.</w:t>
      </w:r>
      <w:r w:rsidRPr="002814F7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594B97" w:rsidRPr="002814F7" w:rsidRDefault="00594B97" w:rsidP="00594B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 razie zgłoszenia przez Zamawiającego uwag lub zastrzeżeń, jak również w sytuacji zgłoszenia dalszych uwag lub zastrzeżeń do projektu graficznego oraz ich późniejszego uwzględnienia w sposób prawidłowy przez Wykonawcę w ramach trybu o którym mowa w ust. 3, 4 lub 5 nin. paragrafu, Zamawiający przekaże Wykonawcy </w:t>
      </w:r>
      <w:r w:rsidRPr="002814F7">
        <w:rPr>
          <w:rFonts w:ascii="Arial" w:hAnsi="Arial" w:cs="Arial"/>
          <w:b/>
          <w:sz w:val="20"/>
          <w:szCs w:val="20"/>
          <w:lang w:val="pl-PL"/>
        </w:rPr>
        <w:t>oświadczenie o braku dalszych uwag lub zastrzeżeń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. Oświadczenie to Zamawiający przekaże Wykonawcy na piśmie lub za pośrednictwem poczty elektronicznej na ujawniony w komparycji Umowy adres korespondencyjny Wykonawcy lub podany przez Wykonawcę adres poczty elektronicznej (e – mail). </w:t>
      </w:r>
    </w:p>
    <w:p w:rsidR="00594B97" w:rsidRPr="002814F7" w:rsidRDefault="00594B97" w:rsidP="00594B9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Z chwilą doręczenia Wykonawcy przez Zamawiającego oświadczenia o braku uwag lub zastrzeżeń albo oświadczenia o braku dalszych uwag lub zastrzeżeń, zgodnie z postanowieniami ust. 3 albo ust. 7, </w:t>
      </w:r>
      <w:r w:rsidRPr="002814F7">
        <w:rPr>
          <w:rFonts w:ascii="Arial" w:eastAsia="Verdana" w:hAnsi="Arial" w:cs="Arial"/>
          <w:b/>
          <w:sz w:val="20"/>
          <w:szCs w:val="20"/>
          <w:lang w:val="pl-PL"/>
        </w:rPr>
        <w:t>projekt graficzny przedmiotu Umowy uważa się za uzgodniony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. W razie nieodebrania przez Wykonawcę oświadczenia o braku uwag lub zastrzeżeń albo oświadczenia o braku dalszych uwag lub zastrzeżeń wysłanego drogą korespondencyjną, pomimo jego dwukrotnej awizacji, oświadczenie to uważać się będzie za doręczone. Oświadczenie o braku uwag lub zastrzeżeń albo oświadczenie o braku dalszych uwag lub zastrzeżeń wysłane Wykonawcy za pośrednictwem poczty elektronicznej (e – mail) uważa się za doręczone </w:t>
      </w:r>
      <w:r w:rsidRPr="002814F7">
        <w:rPr>
          <w:rFonts w:ascii="Arial" w:hAnsi="Arial" w:cs="Arial"/>
          <w:sz w:val="20"/>
          <w:szCs w:val="20"/>
          <w:shd w:val="clear" w:color="auto" w:fill="FFFFFF"/>
          <w:lang w:val="pl-PL"/>
        </w:rPr>
        <w:t>gdy wprowadzono je do środka komunikacji elektronicznej w taki sposób, że Wykonawca mógł zapoznać się z jego treścią.</w:t>
      </w:r>
    </w:p>
    <w:p w:rsidR="00594B97" w:rsidRPr="002814F7" w:rsidRDefault="00594B97" w:rsidP="00594B97">
      <w:pPr>
        <w:tabs>
          <w:tab w:val="left" w:pos="426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594B97" w:rsidRPr="002814F7" w:rsidRDefault="00594B97" w:rsidP="00594B9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Wykonawca zobowiązuje się do wykonania oraz dostarczenia przedmiotu Umowy w terminie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najdalej do dnia </w:t>
      </w:r>
      <w:r>
        <w:rPr>
          <w:rFonts w:ascii="Arial" w:hAnsi="Arial" w:cs="Arial"/>
          <w:b/>
          <w:sz w:val="20"/>
          <w:szCs w:val="20"/>
          <w:lang w:val="pl-PL"/>
        </w:rPr>
        <w:t>10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 stycznia 2020 roku. </w:t>
      </w:r>
    </w:p>
    <w:p w:rsidR="00594B97" w:rsidRPr="002814F7" w:rsidRDefault="00594B97" w:rsidP="00594B9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  <w:lang w:val="pl-PL"/>
        </w:rPr>
        <w:t>Wykonawca dostarczy przedmiot Umowy na własny koszt do siedziby Zamawiającego przy czym zobowiązany jest powiadomić z dwudniowym wyprzedzeniem Zamawiającego o planowanym terminie dostawy. Dostawa odbędzie się w dniach i godzinach urzędowania Zamawiającego.</w:t>
      </w:r>
    </w:p>
    <w:p w:rsidR="00594B97" w:rsidRPr="002814F7" w:rsidRDefault="00594B97" w:rsidP="00594B9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Odbiór jakościowy i ilościowy przedmiotu Umowy odbędzie się w dniu dostawy i zostanie potwierdzony </w:t>
      </w:r>
      <w:bookmarkStart w:id="0" w:name="_Hlk25591442"/>
      <w:r w:rsidRPr="002814F7">
        <w:rPr>
          <w:rFonts w:ascii="Arial" w:hAnsi="Arial" w:cs="Arial"/>
          <w:sz w:val="20"/>
          <w:szCs w:val="20"/>
          <w:lang w:val="pl-PL"/>
        </w:rPr>
        <w:t>protokołem odbioru podpisanym przez przedstawicieli Zamawiającego i Wykonawcy</w:t>
      </w:r>
      <w:bookmarkEnd w:id="0"/>
      <w:r w:rsidRPr="002814F7">
        <w:rPr>
          <w:rFonts w:ascii="Arial" w:hAnsi="Arial" w:cs="Arial"/>
          <w:sz w:val="20"/>
          <w:szCs w:val="20"/>
          <w:lang w:val="pl-PL"/>
        </w:rPr>
        <w:t xml:space="preserve"> w siedzibie Zamawiającego.</w:t>
      </w:r>
    </w:p>
    <w:p w:rsidR="00594B97" w:rsidRPr="002814F7" w:rsidRDefault="00594B97" w:rsidP="00594B9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Odbiór przedmiotu Umowy obejmuje sprawdzenie zgodności przedmiotu Umowy z zapytaniem ofertowym oraz uzgodnionym projektem graficznym zamawianego asortymentu.</w:t>
      </w:r>
    </w:p>
    <w:p w:rsidR="00594B97" w:rsidRPr="002814F7" w:rsidRDefault="00594B97" w:rsidP="00594B9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Zamawiającemu przysługuje prawo odmowy odbioru przedmiotu Umowy jeżeli dostarczony przedmiot Umowy będzie niekompletny, niezgodny ze zapytaniem ofertowym na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produkcję </w:t>
      </w:r>
      <w:r w:rsidRPr="002814F7">
        <w:rPr>
          <w:rFonts w:ascii="Arial" w:hAnsi="Arial" w:cs="Arial"/>
          <w:b/>
          <w:sz w:val="20"/>
          <w:szCs w:val="20"/>
          <w:lang w:val="pl-PL"/>
        </w:rPr>
        <w:br/>
        <w:t xml:space="preserve">i dostarczenie koszulek dla uczestników wydarzenia </w:t>
      </w:r>
      <w:r>
        <w:rPr>
          <w:rFonts w:ascii="Arial" w:hAnsi="Arial" w:cs="Arial"/>
          <w:b/>
          <w:sz w:val="20"/>
          <w:szCs w:val="20"/>
          <w:lang w:val="pl-PL"/>
        </w:rPr>
        <w:t>Startup Weekend Kraków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 z dnia  </w:t>
      </w:r>
      <w:r>
        <w:rPr>
          <w:rFonts w:ascii="Arial" w:hAnsi="Arial" w:cs="Arial"/>
          <w:b/>
          <w:sz w:val="20"/>
          <w:szCs w:val="20"/>
          <w:lang w:val="pl-PL"/>
        </w:rPr>
        <w:t>19</w:t>
      </w:r>
      <w:r w:rsidRPr="002814F7">
        <w:rPr>
          <w:rFonts w:ascii="Arial" w:hAnsi="Arial" w:cs="Arial"/>
          <w:b/>
          <w:sz w:val="20"/>
          <w:szCs w:val="20"/>
          <w:lang w:val="pl-PL"/>
        </w:rPr>
        <w:t>.1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Pr="002814F7">
        <w:rPr>
          <w:rFonts w:ascii="Arial" w:hAnsi="Arial" w:cs="Arial"/>
          <w:b/>
          <w:sz w:val="20"/>
          <w:szCs w:val="20"/>
          <w:lang w:val="pl-PL"/>
        </w:rPr>
        <w:t>.2019 roku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lub uzgodnionym projektem graficznym zamawianego asortymentu. Zamawiający wskaże w protokole odbioru przyczyny odmowy odbioru oraz wyznaczy Wykonawcy nowy termin dostawy przedmiotu Umowy. </w:t>
      </w:r>
    </w:p>
    <w:p w:rsidR="00594B97" w:rsidRPr="002814F7" w:rsidRDefault="00594B97" w:rsidP="00594B97">
      <w:pPr>
        <w:tabs>
          <w:tab w:val="left" w:pos="1080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5</w:t>
      </w:r>
    </w:p>
    <w:p w:rsidR="00594B97" w:rsidRPr="002814F7" w:rsidRDefault="00594B97" w:rsidP="00594B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 tytułu należytego wykonania całości zleconych czynności w terminie określonym w §4 ust. 1 Umowy, Wykonawca otrzyma łącznie wynagrodzenie ryczałtowe brutto w wysokości: .......................... zł (słownie: .................................) w tym należny podatek VAT.</w:t>
      </w:r>
    </w:p>
    <w:p w:rsidR="00594B97" w:rsidRPr="002814F7" w:rsidRDefault="00594B97" w:rsidP="00594B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Wartość Umowy, o której mowa w ust. 1 zawiera wszystkie koszty związane z wykonaniem Umowy, łącznie z dostawą przedmiotu Umowy do siedziby Zamawiającego.</w:t>
      </w:r>
    </w:p>
    <w:p w:rsidR="00594B97" w:rsidRPr="002814F7" w:rsidRDefault="00594B97" w:rsidP="00594B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Wypłata wynagrodzenia nastąpi przelewem na konto w ciągu 14 dni od wystawienia faktury przez Wykonawcę. </w:t>
      </w:r>
    </w:p>
    <w:p w:rsidR="00594B97" w:rsidRPr="002814F7" w:rsidRDefault="00594B97" w:rsidP="00594B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Podstawą do wystawienia faktury jest  protokół odbioru podpisanym przez przedstawicieli Zamawiającego i Wykonawcy, o którym stanowi § 4 ust.3 Umowy.  </w:t>
      </w:r>
    </w:p>
    <w:p w:rsidR="00594B97" w:rsidRPr="002814F7" w:rsidRDefault="00594B97" w:rsidP="00594B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Wypłata wynagrodzenia nastąpi na konto bankowe Wykonawcy wskazane w treści faktury, pod warunkiem, iż rachunek bankowy wskazany w treści faktury będzie znajdował się w Wykazie podmiotów zarejestrowanych jako podatnicy VAT, niezarejestrowanych oraz wykreślonych i przywróconych do rejestru VAT prowadzonym przez Szefa Krajowej Administracji Skarbowej. </w:t>
      </w:r>
    </w:p>
    <w:p w:rsidR="00594B97" w:rsidRPr="002814F7" w:rsidRDefault="00594B97" w:rsidP="00594B97">
      <w:pPr>
        <w:tabs>
          <w:tab w:val="left" w:pos="1080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6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t>Wykonawca zobowiązuje się dochować należytej staranności przy wykonywaniu przedmiotu Umowy. Wykonawca zobowiązany jest do naprawienia wszelkiej szkody wynikłej  z niewykonania lub nienależytego wykonania Umowy, chyba, że szkoda jest wynikiem okoliczności, za które Wykonawca nie ponosi winy.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7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Zamawiający ma prawo rozwiązać niniejszą Umowę ze skutkiem natychmiastowym </w:t>
      </w:r>
      <w:r w:rsidRPr="002814F7">
        <w:rPr>
          <w:rFonts w:ascii="Arial" w:hAnsi="Arial" w:cs="Arial"/>
          <w:sz w:val="20"/>
          <w:szCs w:val="20"/>
          <w:lang w:val="pl-PL"/>
        </w:rPr>
        <w:br/>
        <w:t>w następujących przypadkach:</w:t>
      </w:r>
    </w:p>
    <w:p w:rsidR="00594B97" w:rsidRPr="002814F7" w:rsidRDefault="00594B97" w:rsidP="00594B9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74"/>
          <w:tab w:val="left" w:pos="1080"/>
        </w:tabs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rażącego naruszania warunków niniejszej Umowy,</w:t>
      </w:r>
    </w:p>
    <w:p w:rsidR="00594B97" w:rsidRPr="002814F7" w:rsidRDefault="00594B97" w:rsidP="00594B9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74"/>
          <w:tab w:val="left" w:pos="1080"/>
        </w:tabs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 przypadku niezastosowania się przez Wykonawcę do zapisów § 3 ust. 2, 4 lub 5.</w:t>
      </w:r>
    </w:p>
    <w:p w:rsidR="00594B97" w:rsidRPr="002814F7" w:rsidRDefault="00594B97" w:rsidP="00594B97">
      <w:pPr>
        <w:tabs>
          <w:tab w:val="left" w:pos="774"/>
          <w:tab w:val="left" w:pos="1080"/>
          <w:tab w:val="left" w:pos="1440"/>
        </w:tabs>
        <w:spacing w:line="276" w:lineRule="auto"/>
        <w:ind w:left="660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8</w:t>
      </w:r>
    </w:p>
    <w:p w:rsidR="00594B97" w:rsidRPr="002814F7" w:rsidRDefault="00594B97" w:rsidP="00594B97">
      <w:pPr>
        <w:pStyle w:val="Tekstpodstawowy"/>
        <w:numPr>
          <w:ilvl w:val="0"/>
          <w:numId w:val="7"/>
        </w:numPr>
        <w:tabs>
          <w:tab w:val="left" w:pos="720"/>
        </w:tabs>
        <w:autoSpaceDE/>
        <w:spacing w:after="0"/>
        <w:ind w:left="426" w:hanging="426"/>
        <w:rPr>
          <w:rFonts w:ascii="Arial" w:eastAsia="Arial Unicode MS" w:hAnsi="Arial"/>
          <w:color w:val="auto"/>
        </w:rPr>
      </w:pPr>
      <w:r w:rsidRPr="002814F7">
        <w:rPr>
          <w:rFonts w:ascii="Arial" w:hAnsi="Arial"/>
          <w:color w:val="auto"/>
        </w:rPr>
        <w:t>Jeżeli w trakcie realizacji przedmiotu Umowy powstaną autorskie prawa majątkowe Strony postanawiają zastosować poniższe zapisy.</w:t>
      </w:r>
    </w:p>
    <w:p w:rsidR="00594B97" w:rsidRPr="002814F7" w:rsidRDefault="00594B97" w:rsidP="00594B97">
      <w:pPr>
        <w:pStyle w:val="Tekstpodstawowy"/>
        <w:numPr>
          <w:ilvl w:val="0"/>
          <w:numId w:val="7"/>
        </w:numPr>
        <w:tabs>
          <w:tab w:val="left" w:pos="720"/>
        </w:tabs>
        <w:autoSpaceDE/>
        <w:spacing w:after="0"/>
        <w:ind w:left="426" w:hanging="426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lastRenderedPageBreak/>
        <w:t>W momencie odbioru przedmiotu Umowy Wykonawca przekaże Zamawiającemu w ramach wynagrodzenia, o którym stanowi § 5 ust. 1 autorskie prawa majątkowe do przedmiotu Umowy w zakresie następujących pól eksploatacji:</w:t>
      </w:r>
    </w:p>
    <w:p w:rsidR="00594B97" w:rsidRPr="002814F7" w:rsidRDefault="00594B97" w:rsidP="00594B9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Dokonywanie zmian w treści polegających na aktualizacji informacji, wymianie zdjęć, zmianie kompozycji;</w:t>
      </w:r>
    </w:p>
    <w:p w:rsidR="00594B97" w:rsidRPr="002814F7" w:rsidRDefault="00594B97" w:rsidP="00594B9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Utrwalanie i zwielokrotnianie – wytwarzanie określoną techniką, w tym techniką drukarską, reprograficzną, fotograficzną, zapis magnetyczny, cyfrowy;</w:t>
      </w:r>
    </w:p>
    <w:p w:rsidR="00594B97" w:rsidRPr="002814F7" w:rsidRDefault="00594B97" w:rsidP="00594B9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Obrót oryginałem albo egzemplarzami nośników, na których utrwalono wydawnictwo ,</w:t>
      </w:r>
    </w:p>
    <w:p w:rsidR="00594B97" w:rsidRPr="002814F7" w:rsidRDefault="00594B97" w:rsidP="00594B9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993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Rozpowszechnianie poprzez publiczne wystawienie, wyświetlenie, odtworzenie oraz nadawanie i reemitowanie, a także publiczne udostępnianie.</w:t>
      </w:r>
    </w:p>
    <w:p w:rsidR="00594B97" w:rsidRPr="002814F7" w:rsidRDefault="00594B97" w:rsidP="00594B97">
      <w:pPr>
        <w:pStyle w:val="Tekstpodstawowy"/>
        <w:numPr>
          <w:ilvl w:val="0"/>
          <w:numId w:val="9"/>
        </w:numPr>
        <w:tabs>
          <w:tab w:val="left" w:pos="720"/>
        </w:tabs>
        <w:autoSpaceDE/>
        <w:spacing w:after="0"/>
        <w:ind w:left="426" w:hanging="426"/>
        <w:rPr>
          <w:rFonts w:ascii="Arial" w:eastAsia="Arial Unicode MS" w:hAnsi="Arial"/>
          <w:color w:val="auto"/>
        </w:rPr>
      </w:pPr>
      <w:r w:rsidRPr="002814F7">
        <w:rPr>
          <w:rFonts w:ascii="Arial" w:hAnsi="Arial"/>
          <w:color w:val="auto"/>
        </w:rPr>
        <w:t>Wykonawca przenosi na Zamawiającego autorskie prawa majątkowe do przedmiotu Umowy, określonego w § 1 bez ograniczeń czasowych.</w:t>
      </w:r>
    </w:p>
    <w:p w:rsidR="00594B97" w:rsidRPr="002814F7" w:rsidRDefault="00594B97" w:rsidP="00594B97">
      <w:pPr>
        <w:pStyle w:val="Tekstpodstawowy"/>
        <w:numPr>
          <w:ilvl w:val="0"/>
          <w:numId w:val="7"/>
        </w:numPr>
        <w:tabs>
          <w:tab w:val="left" w:pos="720"/>
        </w:tabs>
        <w:autoSpaceDE/>
        <w:spacing w:after="0"/>
        <w:ind w:left="426" w:hanging="426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t>Przeniesienie autorskich praw majątkowych na mocy niniejszej Umowy upoważnia Zamawiającego do korzystania z praw nabytych bez ograniczeń terytorialnych.</w:t>
      </w:r>
    </w:p>
    <w:p w:rsidR="00594B97" w:rsidRPr="002814F7" w:rsidRDefault="00594B97" w:rsidP="00594B97">
      <w:pPr>
        <w:pStyle w:val="Tekstpodstawowy"/>
        <w:autoSpaceDE/>
        <w:spacing w:after="0"/>
        <w:ind w:left="426"/>
        <w:rPr>
          <w:rFonts w:ascii="Arial" w:hAnsi="Arial"/>
          <w:color w:val="auto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§ 9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 każdy dzień zwłoki w dostarczeniu przedmiotu Umowy Zamawiającemu przysługuje od Wykonawcy kara umowna w wysokości 200 zł. Całkowita wysokość kary umownej z tytułu zwłoki nie może przekroczyć kwoty 2000 zł (słownie: dwa tysiące złotych). 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 przypadku niewykonania lub nienależytego wykonania przedmiotu Umowy przez Wykonawcę, Zamawiającemu przysługiwać będzie kara Umowna od Wykonawcy w wysokości 20% wartości brutto Umowy, o której mowa w § 5 ust. 1 niniejszej Umowy.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 przypadku rozwiązania Umowy przez Zamawiającego w sytuacji opisanej w § 7 ust. 1 Umowy Zamawiającemu przysługiwać będzie kara Umowna w wysokości 30% wartości brutto Umowy, o której mowa w § 5 ust. 1 niniejszej Umowy.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W przypadku zwłoki w należytym wykonaniu przedmiotu umowy przekraczającej 10 dni, zamawiającemu przysługuje prawo odstąpienia od umowy, po pisemnym wezwaniu do realizacji przedmiotu umowy w dodatkowym 4-dniowym terminie.  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Zamawiający może dochodzić odszkodowania przekraczającego wysokość kar umownych na zasadach ogólnych zawartych w kodeksie cywilnym.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Kara umowna zostanie naliczona notą księgową. 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Zamawiający ma prawo potrącić naliczoną karę umowną z wynagrodzenia należnego Wykonawcy, na co Wykonawca wyraża zgodę, </w:t>
      </w:r>
    </w:p>
    <w:p w:rsidR="00594B97" w:rsidRPr="002814F7" w:rsidRDefault="00594B97" w:rsidP="00594B9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Strony ustalają, iż kara umowna nie przekroczy 50% wynagrodzenia brutto określonego w § 5 ust.1 Umowy. </w:t>
      </w:r>
    </w:p>
    <w:p w:rsidR="00594B97" w:rsidRPr="002814F7" w:rsidRDefault="00594B97" w:rsidP="00594B97">
      <w:pPr>
        <w:tabs>
          <w:tab w:val="left" w:pos="426"/>
          <w:tab w:val="left" w:pos="1440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10</w:t>
      </w:r>
    </w:p>
    <w:p w:rsidR="00594B97" w:rsidRPr="002814F7" w:rsidRDefault="00594B97" w:rsidP="00594B9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Strony niniejszej Umowy zobowiązują się w czasie jej trwania oraz po jej wykonaniu, rozwiązaniu lub wygaśnięciu do zachowania poufności co do informacji, o których dowiedziały się w związku z wykonywaniem niniejszej Umowy oraz co do informacji technicznych, technologicznych, ekonomicznych, finansowych, handlowych, prawnych i organizacyjnych dotyczących drugiej strony, niezależnie od formy przekazania tych informacji i ich źródła, o ile bezwzględnie obowiązujące przepisy nie stanową inaczej. </w:t>
      </w:r>
    </w:p>
    <w:p w:rsidR="00594B97" w:rsidRPr="002814F7" w:rsidRDefault="00594B97" w:rsidP="00594B9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11</w:t>
      </w:r>
    </w:p>
    <w:p w:rsidR="00594B97" w:rsidRPr="002814F7" w:rsidRDefault="00594B97" w:rsidP="00594B97">
      <w:pPr>
        <w:pStyle w:val="Tekstpodstawowy"/>
        <w:numPr>
          <w:ilvl w:val="0"/>
          <w:numId w:val="11"/>
        </w:numPr>
        <w:tabs>
          <w:tab w:val="left" w:pos="1440"/>
        </w:tabs>
        <w:spacing w:after="0" w:line="240" w:lineRule="auto"/>
        <w:ind w:left="426" w:hanging="426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t xml:space="preserve">Osobą odpowiedzialną ze strony Zamawiającego za realizację niniejszej Umowy jest: </w:t>
      </w:r>
      <w:r w:rsidRPr="0087351C">
        <w:rPr>
          <w:rFonts w:ascii="Arial" w:hAnsi="Arial"/>
          <w:color w:val="auto"/>
        </w:rPr>
        <w:t xml:space="preserve">Sonia Bazan nr tel. +48 690 089 500, adres e-mail: </w:t>
      </w:r>
      <w:hyperlink r:id="rId5" w:history="1">
        <w:r w:rsidRPr="00A64780">
          <w:rPr>
            <w:rStyle w:val="Hipercze"/>
            <w:rFonts w:ascii="Arial" w:hAnsi="Arial"/>
          </w:rPr>
          <w:t>sbazan@kpt.krakow.pl</w:t>
        </w:r>
      </w:hyperlink>
      <w:r>
        <w:rPr>
          <w:rFonts w:ascii="Arial" w:hAnsi="Arial"/>
          <w:color w:val="auto"/>
        </w:rPr>
        <w:t xml:space="preserve">. </w:t>
      </w:r>
    </w:p>
    <w:p w:rsidR="00594B97" w:rsidRPr="002814F7" w:rsidRDefault="00594B97" w:rsidP="00594B97">
      <w:pPr>
        <w:pStyle w:val="Tekstpodstawowy"/>
        <w:numPr>
          <w:ilvl w:val="0"/>
          <w:numId w:val="11"/>
        </w:numPr>
        <w:tabs>
          <w:tab w:val="left" w:pos="1440"/>
        </w:tabs>
        <w:spacing w:after="0" w:line="240" w:lineRule="auto"/>
        <w:ind w:left="426" w:hanging="426"/>
        <w:rPr>
          <w:rFonts w:ascii="Arial" w:eastAsia="Verdana" w:hAnsi="Arial"/>
          <w:color w:val="auto"/>
        </w:rPr>
      </w:pPr>
      <w:r w:rsidRPr="002814F7">
        <w:rPr>
          <w:rFonts w:ascii="Arial" w:hAnsi="Arial"/>
          <w:color w:val="auto"/>
        </w:rPr>
        <w:t>Osobą odpowiedzialną ze strony Wykonawcy za realizację niniejszej Umowy jest .....................................................................................................................................................</w:t>
      </w:r>
    </w:p>
    <w:p w:rsidR="00594B97" w:rsidRPr="002814F7" w:rsidRDefault="00594B97" w:rsidP="00594B9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440"/>
        </w:tabs>
        <w:suppressAutoHyphens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lastRenderedPageBreak/>
        <w:t>Osoby wymienione w ust. 1 i w ust. 2 są uprawnione do uzgadniania form i metod wykonywania przedmiotu Umowy, udzielania koniecznych wyjaśnień i informacji, podejmowania innych niezbędnych działań koniecznych do prawidłowego i należytego wykonywania przedmiotu Umowy.</w:t>
      </w:r>
    </w:p>
    <w:p w:rsidR="00594B97" w:rsidRPr="002814F7" w:rsidRDefault="00594B97" w:rsidP="00594B97">
      <w:pPr>
        <w:tabs>
          <w:tab w:val="left" w:pos="426"/>
        </w:tabs>
        <w:spacing w:line="276" w:lineRule="auto"/>
        <w:ind w:left="426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12</w:t>
      </w: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Integralną część niniejszej Umowy stanowi </w:t>
      </w:r>
      <w:r w:rsidRPr="002814F7">
        <w:rPr>
          <w:rFonts w:ascii="Arial" w:hAnsi="Arial" w:cs="Arial"/>
          <w:b/>
          <w:sz w:val="20"/>
          <w:szCs w:val="20"/>
          <w:lang w:val="pl-PL"/>
        </w:rPr>
        <w:t>zapytanie ofertowe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z dnia </w:t>
      </w:r>
      <w:r>
        <w:rPr>
          <w:rFonts w:ascii="Arial" w:hAnsi="Arial" w:cs="Arial"/>
          <w:b/>
          <w:sz w:val="20"/>
          <w:szCs w:val="20"/>
          <w:lang w:val="pl-PL"/>
        </w:rPr>
        <w:t>19</w:t>
      </w:r>
      <w:r w:rsidRPr="002814F7">
        <w:rPr>
          <w:rFonts w:ascii="Arial" w:hAnsi="Arial" w:cs="Arial"/>
          <w:b/>
          <w:sz w:val="20"/>
          <w:szCs w:val="20"/>
          <w:lang w:val="pl-PL"/>
        </w:rPr>
        <w:t>.1</w:t>
      </w:r>
      <w:r>
        <w:rPr>
          <w:rFonts w:ascii="Arial" w:hAnsi="Arial" w:cs="Arial"/>
          <w:b/>
          <w:sz w:val="20"/>
          <w:szCs w:val="20"/>
          <w:lang w:val="pl-PL"/>
        </w:rPr>
        <w:t>2</w:t>
      </w:r>
      <w:r w:rsidRPr="002814F7">
        <w:rPr>
          <w:rFonts w:ascii="Arial" w:hAnsi="Arial" w:cs="Arial"/>
          <w:b/>
          <w:sz w:val="20"/>
          <w:szCs w:val="20"/>
          <w:lang w:val="pl-PL"/>
        </w:rPr>
        <w:t>.2019 roku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(</w:t>
      </w:r>
      <w:r w:rsidRPr="002814F7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) oraz </w:t>
      </w:r>
      <w:r w:rsidRPr="002814F7">
        <w:rPr>
          <w:rFonts w:ascii="Arial" w:hAnsi="Arial" w:cs="Arial"/>
          <w:b/>
          <w:sz w:val="20"/>
          <w:szCs w:val="20"/>
          <w:lang w:val="pl-PL"/>
        </w:rPr>
        <w:t xml:space="preserve">oferta Wykonawcy </w:t>
      </w:r>
      <w:r w:rsidRPr="002814F7">
        <w:rPr>
          <w:rFonts w:ascii="Arial" w:hAnsi="Arial" w:cs="Arial"/>
          <w:sz w:val="20"/>
          <w:szCs w:val="20"/>
          <w:lang w:val="pl-PL"/>
        </w:rPr>
        <w:t>(</w:t>
      </w:r>
      <w:r w:rsidRPr="002814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2814F7">
        <w:rPr>
          <w:rFonts w:ascii="Arial" w:hAnsi="Arial" w:cs="Arial"/>
          <w:sz w:val="20"/>
          <w:szCs w:val="20"/>
          <w:lang w:val="pl-PL"/>
        </w:rPr>
        <w:t>).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13</w:t>
      </w:r>
    </w:p>
    <w:p w:rsidR="00594B97" w:rsidRPr="002814F7" w:rsidRDefault="00594B97" w:rsidP="00594B9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Każda zmiana postanowień niniejszej Umowy oraz rozwiązanie umowy wymaga formy pisemnej pod rygorem nieważności.</w:t>
      </w:r>
    </w:p>
    <w:p w:rsidR="00594B97" w:rsidRPr="002814F7" w:rsidRDefault="00594B97" w:rsidP="00594B97">
      <w:pPr>
        <w:tabs>
          <w:tab w:val="left" w:pos="0"/>
        </w:tabs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14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t>Ewentualne spory mogące wyniknąć z niniejszej Umowy będą rozstrzygane przez sąd właściwy rzeczowo dla siedziby Zamawiającego.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15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  <w:r w:rsidRPr="002814F7">
        <w:rPr>
          <w:rFonts w:ascii="Arial" w:hAnsi="Arial"/>
          <w:color w:val="auto"/>
        </w:rPr>
        <w:t>W sprawach nieuregulowanych do postanowień niniejszej Umowy zastosowanie mieć będą przepisy kodeksu cywilnego oraz ustawy prawo zamówień publicznych.</w:t>
      </w:r>
    </w:p>
    <w:p w:rsidR="00594B97" w:rsidRPr="002814F7" w:rsidRDefault="00594B97" w:rsidP="00594B97">
      <w:pPr>
        <w:pStyle w:val="Tekstpodstawowy"/>
        <w:spacing w:after="0"/>
        <w:rPr>
          <w:rFonts w:ascii="Arial" w:hAnsi="Arial"/>
          <w:color w:val="auto"/>
        </w:rPr>
      </w:pPr>
    </w:p>
    <w:p w:rsidR="00594B97" w:rsidRPr="002814F7" w:rsidRDefault="00594B97" w:rsidP="00594B97">
      <w:pPr>
        <w:spacing w:line="276" w:lineRule="auto"/>
        <w:jc w:val="center"/>
        <w:rPr>
          <w:rFonts w:ascii="Arial" w:eastAsia="Verdana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sz w:val="20"/>
          <w:szCs w:val="20"/>
          <w:lang w:val="pl-PL"/>
        </w:rPr>
        <w:t>§ 16</w:t>
      </w: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Umowę sporządzono w dwóch jednobrzmiących egzemplarzach, po jednym dla każdej ze stron.</w:t>
      </w: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ZAMAWIAJĄCY</w:t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  <w:t xml:space="preserve">       </w:t>
      </w:r>
      <w:r w:rsidRPr="002814F7">
        <w:rPr>
          <w:rFonts w:ascii="Arial" w:hAnsi="Arial" w:cs="Arial"/>
          <w:b/>
          <w:sz w:val="20"/>
          <w:szCs w:val="20"/>
        </w:rPr>
        <w:t>WYKONAWCA</w:t>
      </w: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4B97" w:rsidRPr="002814F7" w:rsidRDefault="00594B97" w:rsidP="00594B9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814F7">
        <w:rPr>
          <w:rFonts w:ascii="Arial" w:hAnsi="Arial" w:cs="Arial"/>
          <w:b/>
          <w:sz w:val="20"/>
          <w:szCs w:val="20"/>
        </w:rPr>
        <w:t>Załączniki</w:t>
      </w:r>
      <w:proofErr w:type="spellEnd"/>
      <w:r w:rsidRPr="002814F7">
        <w:rPr>
          <w:rFonts w:ascii="Arial" w:hAnsi="Arial" w:cs="Arial"/>
          <w:b/>
          <w:sz w:val="20"/>
          <w:szCs w:val="20"/>
        </w:rPr>
        <w:t>:</w:t>
      </w:r>
    </w:p>
    <w:p w:rsidR="00594B97" w:rsidRPr="002814F7" w:rsidRDefault="00594B97" w:rsidP="00594B97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 xml:space="preserve">Zapytanie ofertowe z dn. </w:t>
      </w:r>
      <w:r>
        <w:rPr>
          <w:rFonts w:ascii="Arial" w:hAnsi="Arial" w:cs="Arial"/>
          <w:sz w:val="20"/>
          <w:szCs w:val="20"/>
          <w:lang w:val="pl-PL"/>
        </w:rPr>
        <w:t>19</w:t>
      </w:r>
      <w:r w:rsidRPr="002814F7">
        <w:rPr>
          <w:rFonts w:ascii="Arial" w:hAnsi="Arial" w:cs="Arial"/>
          <w:sz w:val="20"/>
          <w:szCs w:val="20"/>
          <w:lang w:val="pl-PL"/>
        </w:rPr>
        <w:t>.1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2814F7">
        <w:rPr>
          <w:rFonts w:ascii="Arial" w:hAnsi="Arial" w:cs="Arial"/>
          <w:sz w:val="20"/>
          <w:szCs w:val="20"/>
          <w:lang w:val="pl-PL"/>
        </w:rPr>
        <w:t>.2019  roku</w:t>
      </w:r>
    </w:p>
    <w:p w:rsidR="00594B97" w:rsidRPr="002814F7" w:rsidRDefault="00594B97" w:rsidP="00594B97">
      <w:pPr>
        <w:pStyle w:val="Akapitzlis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Formularz oferty złożony przez ………………. z dn. …………………. 2019  roku</w:t>
      </w:r>
    </w:p>
    <w:p w:rsidR="00594B97" w:rsidRPr="002814F7" w:rsidRDefault="00594B97" w:rsidP="00594B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94B97" w:rsidRPr="002814F7" w:rsidRDefault="00594B97" w:rsidP="00594B97">
      <w:pPr>
        <w:rPr>
          <w:rFonts w:ascii="Arial" w:hAnsi="Arial" w:cs="Arial"/>
          <w:sz w:val="20"/>
          <w:szCs w:val="20"/>
          <w:lang w:val="pl-PL"/>
        </w:rPr>
      </w:pPr>
    </w:p>
    <w:p w:rsidR="00556B6D" w:rsidRDefault="00556B6D">
      <w:bookmarkStart w:id="1" w:name="_GoBack"/>
      <w:bookmarkEnd w:id="1"/>
    </w:p>
    <w:sectPr w:rsidR="00556B6D" w:rsidSect="003570E4">
      <w:headerReference w:type="default" r:id="rId6"/>
      <w:footerReference w:type="default" r:id="rId7"/>
      <w:pgSz w:w="11906" w:h="16838"/>
      <w:pgMar w:top="1417" w:right="1417" w:bottom="1417" w:left="851" w:header="360" w:footer="36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1F" w:rsidRDefault="00594B97" w:rsidP="003570E4">
    <w:pPr>
      <w:pStyle w:val="Nagwekistopka"/>
      <w:tabs>
        <w:tab w:val="clear" w:pos="9020"/>
        <w:tab w:val="center" w:pos="5233"/>
        <w:tab w:val="right" w:pos="10466"/>
      </w:tabs>
      <w:jc w:val="center"/>
    </w:pPr>
    <w:r>
      <w:rPr>
        <w:noProof/>
      </w:rPr>
      <w:drawing>
        <wp:inline distT="0" distB="0" distL="0" distR="0" wp14:anchorId="477F6B43" wp14:editId="7E42C3B3">
          <wp:extent cx="6645657" cy="507835"/>
          <wp:effectExtent l="0" t="0" r="0" b="0"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1F" w:rsidRDefault="00594B97" w:rsidP="003570E4">
    <w:pPr>
      <w:pStyle w:val="Nagwekistopka"/>
      <w:tabs>
        <w:tab w:val="clear" w:pos="9020"/>
        <w:tab w:val="center" w:pos="5233"/>
        <w:tab w:val="right" w:pos="9072"/>
      </w:tabs>
      <w:ind w:left="-567" w:hanging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003BE" wp14:editId="341C94A6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645657" cy="1030272"/>
          <wp:effectExtent l="0" t="0" r="3175" b="0"/>
          <wp:wrapSquare wrapText="bothSides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295C62"/>
    <w:multiLevelType w:val="hybridMultilevel"/>
    <w:tmpl w:val="C0E21E6C"/>
    <w:numStyleLink w:val="Zaimportowanystyl3"/>
  </w:abstractNum>
  <w:abstractNum w:abstractNumId="2" w15:restartNumberingAfterBreak="0">
    <w:nsid w:val="11535856"/>
    <w:multiLevelType w:val="hybridMultilevel"/>
    <w:tmpl w:val="4F10A928"/>
    <w:numStyleLink w:val="Zaimportowanystyl5"/>
  </w:abstractNum>
  <w:abstractNum w:abstractNumId="3" w15:restartNumberingAfterBreak="0">
    <w:nsid w:val="20190EC6"/>
    <w:multiLevelType w:val="hybridMultilevel"/>
    <w:tmpl w:val="97BA30DC"/>
    <w:lvl w:ilvl="0" w:tplc="99E690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AC06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4BB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4A5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A8FB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698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0F3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88B5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6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F84A60"/>
    <w:multiLevelType w:val="hybridMultilevel"/>
    <w:tmpl w:val="B3D8D254"/>
    <w:numStyleLink w:val="Zaimportowanystyl8"/>
  </w:abstractNum>
  <w:abstractNum w:abstractNumId="5" w15:restartNumberingAfterBreak="0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CE02FF"/>
    <w:multiLevelType w:val="hybridMultilevel"/>
    <w:tmpl w:val="F7088614"/>
    <w:lvl w:ilvl="0" w:tplc="18E43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7514"/>
    <w:multiLevelType w:val="hybridMultilevel"/>
    <w:tmpl w:val="C4801AD8"/>
    <w:numStyleLink w:val="Zaimportowanystyl10"/>
  </w:abstractNum>
  <w:abstractNum w:abstractNumId="8" w15:restartNumberingAfterBreak="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D223EA"/>
    <w:multiLevelType w:val="hybridMultilevel"/>
    <w:tmpl w:val="AF40CBF0"/>
    <w:numStyleLink w:val="Zaimportowanystyl9"/>
  </w:abstractNum>
  <w:abstractNum w:abstractNumId="10" w15:restartNumberingAfterBreak="0">
    <w:nsid w:val="4FA83770"/>
    <w:multiLevelType w:val="hybridMultilevel"/>
    <w:tmpl w:val="1CDA31AC"/>
    <w:numStyleLink w:val="Zaimportowanystyl6"/>
  </w:abstractNum>
  <w:abstractNum w:abstractNumId="11" w15:restartNumberingAfterBreak="0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0F98A">
      <w:start w:val="1"/>
      <w:numFmt w:val="lowerLetter"/>
      <w:lvlText w:val="%2)"/>
      <w:lvlJc w:val="left"/>
      <w:pPr>
        <w:tabs>
          <w:tab w:val="left" w:pos="774"/>
        </w:tabs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E744EE"/>
    <w:multiLevelType w:val="hybridMultilevel"/>
    <w:tmpl w:val="6DA60D98"/>
    <w:numStyleLink w:val="Zaimportowanystyl12"/>
  </w:abstractNum>
  <w:abstractNum w:abstractNumId="17" w15:restartNumberingAfterBreak="0">
    <w:nsid w:val="7C6911FB"/>
    <w:multiLevelType w:val="hybridMultilevel"/>
    <w:tmpl w:val="212E4062"/>
    <w:numStyleLink w:val="Zaimportowanystyl11"/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  <w:lvl w:ilvl="0" w:tplc="EB5A6306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ED488C6">
        <w:start w:val="1"/>
        <w:numFmt w:val="decimal"/>
        <w:lvlText w:val=""/>
        <w:lvlJc w:val="left"/>
      </w:lvl>
    </w:lvlOverride>
    <w:lvlOverride w:ilvl="2">
      <w:startOverride w:val="1"/>
      <w:lvl w:ilvl="2" w:tplc="AFA28014">
        <w:start w:val="1"/>
        <w:numFmt w:val="decimal"/>
        <w:lvlText w:val=""/>
        <w:lvlJc w:val="left"/>
      </w:lvl>
    </w:lvlOverride>
    <w:lvlOverride w:ilvl="3">
      <w:startOverride w:val="1"/>
      <w:lvl w:ilvl="3" w:tplc="F08A947E">
        <w:start w:val="1"/>
        <w:numFmt w:val="decimal"/>
        <w:lvlText w:val=""/>
        <w:lvlJc w:val="left"/>
      </w:lvl>
    </w:lvlOverride>
    <w:lvlOverride w:ilvl="4">
      <w:startOverride w:val="1"/>
      <w:lvl w:ilvl="4" w:tplc="2B968B70">
        <w:start w:val="1"/>
        <w:numFmt w:val="decimal"/>
        <w:lvlText w:val=""/>
        <w:lvlJc w:val="left"/>
      </w:lvl>
    </w:lvlOverride>
    <w:lvlOverride w:ilvl="5">
      <w:startOverride w:val="1"/>
      <w:lvl w:ilvl="5" w:tplc="EBFA62FE">
        <w:start w:val="1"/>
        <w:numFmt w:val="decimal"/>
        <w:lvlText w:val=""/>
        <w:lvlJc w:val="left"/>
      </w:lvl>
    </w:lvlOverride>
    <w:lvlOverride w:ilvl="6">
      <w:startOverride w:val="1"/>
      <w:lvl w:ilvl="6" w:tplc="042432E4">
        <w:start w:val="1"/>
        <w:numFmt w:val="decimal"/>
        <w:lvlText w:val=""/>
        <w:lvlJc w:val="left"/>
      </w:lvl>
    </w:lvlOverride>
    <w:lvlOverride w:ilvl="7">
      <w:startOverride w:val="1"/>
      <w:lvl w:ilvl="7" w:tplc="9A7E7272">
        <w:start w:val="1"/>
        <w:numFmt w:val="decimal"/>
        <w:lvlText w:val=""/>
        <w:lvlJc w:val="left"/>
      </w:lvl>
    </w:lvlOverride>
    <w:lvlOverride w:ilvl="8">
      <w:startOverride w:val="1"/>
      <w:lvl w:ilvl="8" w:tplc="FBE8A2BE">
        <w:start w:val="1"/>
        <w:numFmt w:val="decimal"/>
        <w:lvlText w:val=""/>
        <w:lvlJc w:val="left"/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7"/>
  </w:num>
  <w:num w:numId="21">
    <w:abstractNumId w:val="9"/>
  </w:num>
  <w:num w:numId="22">
    <w:abstractNumId w:val="17"/>
  </w:num>
  <w:num w:numId="23">
    <w:abstractNumId w:val="16"/>
  </w:num>
  <w:num w:numId="24">
    <w:abstractNumId w:val="2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7"/>
    <w:rsid w:val="00556B6D"/>
    <w:rsid w:val="00594B97"/>
    <w:rsid w:val="00C26738"/>
    <w:rsid w:val="00E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FBF7-FB19-415F-B12D-BDAAB45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4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4B97"/>
    <w:rPr>
      <w:u w:val="single"/>
    </w:rPr>
  </w:style>
  <w:style w:type="paragraph" w:customStyle="1" w:styleId="Nagwekistopka">
    <w:name w:val="Nagłówek i stopka"/>
    <w:rsid w:val="00594B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594B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9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B97"/>
    <w:rPr>
      <w:rFonts w:ascii="Verdana" w:eastAsia="Calibri" w:hAnsi="Verdana" w:cs="Arial"/>
      <w:color w:val="0000FF"/>
      <w:sz w:val="20"/>
      <w:szCs w:val="20"/>
      <w:lang w:eastAsia="ar-SA"/>
    </w:rPr>
  </w:style>
  <w:style w:type="numbering" w:customStyle="1" w:styleId="Zaimportowanystyl5">
    <w:name w:val="Zaimportowany styl 5"/>
    <w:rsid w:val="00594B97"/>
    <w:pPr>
      <w:numPr>
        <w:numId w:val="12"/>
      </w:numPr>
    </w:pPr>
  </w:style>
  <w:style w:type="numbering" w:customStyle="1" w:styleId="Zaimportowanystyl9">
    <w:name w:val="Zaimportowany styl 9"/>
    <w:rsid w:val="00594B97"/>
    <w:pPr>
      <w:numPr>
        <w:numId w:val="13"/>
      </w:numPr>
    </w:pPr>
  </w:style>
  <w:style w:type="numbering" w:customStyle="1" w:styleId="Zaimportowanystyl10">
    <w:name w:val="Zaimportowany styl 10"/>
    <w:rsid w:val="00594B97"/>
    <w:pPr>
      <w:numPr>
        <w:numId w:val="14"/>
      </w:numPr>
    </w:pPr>
  </w:style>
  <w:style w:type="numbering" w:customStyle="1" w:styleId="Zaimportowanystyl6">
    <w:name w:val="Zaimportowany styl 6"/>
    <w:rsid w:val="00594B97"/>
    <w:pPr>
      <w:numPr>
        <w:numId w:val="15"/>
      </w:numPr>
    </w:pPr>
  </w:style>
  <w:style w:type="numbering" w:customStyle="1" w:styleId="Zaimportowanystyl3">
    <w:name w:val="Zaimportowany styl 3"/>
    <w:rsid w:val="00594B97"/>
    <w:pPr>
      <w:numPr>
        <w:numId w:val="16"/>
      </w:numPr>
    </w:pPr>
  </w:style>
  <w:style w:type="numbering" w:customStyle="1" w:styleId="Zaimportowanystyl12">
    <w:name w:val="Zaimportowany styl 12"/>
    <w:rsid w:val="00594B97"/>
    <w:pPr>
      <w:numPr>
        <w:numId w:val="17"/>
      </w:numPr>
    </w:pPr>
  </w:style>
  <w:style w:type="numbering" w:customStyle="1" w:styleId="Zaimportowanystyl8">
    <w:name w:val="Zaimportowany styl 8"/>
    <w:rsid w:val="00594B97"/>
    <w:pPr>
      <w:numPr>
        <w:numId w:val="18"/>
      </w:numPr>
    </w:pPr>
  </w:style>
  <w:style w:type="numbering" w:customStyle="1" w:styleId="Zaimportowanystyl11">
    <w:name w:val="Zaimportowany styl 11"/>
    <w:rsid w:val="00594B9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bazan@kpt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Wityńska-Słącz</dc:creator>
  <cp:keywords/>
  <dc:description/>
  <cp:lastModifiedBy>Barbara Wityńska-Słącz</cp:lastModifiedBy>
  <cp:revision>1</cp:revision>
  <dcterms:created xsi:type="dcterms:W3CDTF">2019-12-19T15:30:00Z</dcterms:created>
  <dcterms:modified xsi:type="dcterms:W3CDTF">2019-12-19T15:30:00Z</dcterms:modified>
</cp:coreProperties>
</file>